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42111199" w:rsidR="00BF0422" w:rsidRPr="0081085D" w:rsidRDefault="00BF0422" w:rsidP="00BF0422">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Pr="005810B7">
        <w:rPr>
          <w:b/>
          <w:sz w:val="24"/>
          <w:lang w:val="en-US"/>
        </w:rPr>
        <w:t>Nokia Corporation, Orange</w:t>
      </w:r>
    </w:p>
    <w:p w14:paraId="100EC981" w14:textId="76691C54" w:rsidR="00BF0422" w:rsidRPr="0081085D" w:rsidRDefault="00BF0422" w:rsidP="00BF0422">
      <w:pPr>
        <w:tabs>
          <w:tab w:val="left" w:pos="2127"/>
        </w:tabs>
        <w:ind w:left="2131" w:hanging="2131"/>
        <w:rPr>
          <w:b/>
          <w:sz w:val="24"/>
          <w:szCs w:val="24"/>
          <w:lang w:val="en-US"/>
        </w:rPr>
      </w:pPr>
      <w:r w:rsidRPr="0081085D">
        <w:rPr>
          <w:b/>
          <w:bCs/>
          <w:sz w:val="24"/>
          <w:szCs w:val="24"/>
          <w:lang w:val="en-US"/>
        </w:rPr>
        <w:t>Title:</w:t>
      </w:r>
      <w:r w:rsidRPr="0081085D">
        <w:rPr>
          <w:lang w:val="en-US"/>
        </w:rPr>
        <w:tab/>
      </w:r>
      <w:r w:rsidR="00767D3E">
        <w:rPr>
          <w:b/>
          <w:bCs/>
          <w:sz w:val="24"/>
          <w:szCs w:val="24"/>
          <w:lang w:val="en-US"/>
        </w:rPr>
        <w:t>MASA format updates</w:t>
      </w:r>
      <w:r w:rsidRPr="0081085D">
        <w:rPr>
          <w:b/>
          <w:bCs/>
          <w:sz w:val="24"/>
          <w:szCs w:val="24"/>
          <w:lang w:val="en-US"/>
        </w:rPr>
        <w:t xml:space="preserve"> </w:t>
      </w:r>
    </w:p>
    <w:bookmarkEnd w:id="0"/>
    <w:bookmarkEnd w:id="1"/>
    <w:p w14:paraId="22551F40" w14:textId="77777777" w:rsidR="00BF0422" w:rsidRPr="0081085D" w:rsidRDefault="00BF0422" w:rsidP="00BF0422">
      <w:pPr>
        <w:tabs>
          <w:tab w:val="left" w:pos="2127"/>
        </w:tabs>
        <w:ind w:left="2131" w:hanging="2131"/>
        <w:rPr>
          <w:b/>
          <w:sz w:val="24"/>
          <w:lang w:val="en-US"/>
        </w:rPr>
      </w:pPr>
      <w:r w:rsidRPr="0081085D">
        <w:rPr>
          <w:b/>
          <w:sz w:val="24"/>
          <w:lang w:val="en-US"/>
        </w:rPr>
        <w:t>Document for:</w:t>
      </w:r>
      <w:r w:rsidRPr="0081085D">
        <w:rPr>
          <w:b/>
          <w:sz w:val="24"/>
          <w:lang w:val="en-US"/>
        </w:rPr>
        <w:tab/>
        <w:t>Discussion &amp; Agreement</w:t>
      </w:r>
    </w:p>
    <w:p w14:paraId="369C955F" w14:textId="77777777" w:rsidR="00BF0422" w:rsidRPr="0081085D" w:rsidRDefault="00BF0422" w:rsidP="00BF0422">
      <w:pPr>
        <w:tabs>
          <w:tab w:val="left" w:pos="2127"/>
        </w:tabs>
        <w:ind w:left="2131" w:hanging="2131"/>
        <w:rPr>
          <w:b/>
          <w:sz w:val="24"/>
          <w:lang w:val="en-US"/>
        </w:rPr>
      </w:pPr>
      <w:r w:rsidRPr="0081085D">
        <w:rPr>
          <w:b/>
          <w:sz w:val="24"/>
          <w:lang w:val="en-US"/>
        </w:rPr>
        <w:t>Agenda Item:</w:t>
      </w:r>
      <w:r w:rsidRPr="0081085D">
        <w:rPr>
          <w:b/>
          <w:sz w:val="24"/>
          <w:lang w:val="en-US"/>
        </w:rPr>
        <w:tab/>
        <w:t xml:space="preserve">7.5 – </w:t>
      </w:r>
      <w:proofErr w:type="spellStart"/>
      <w:r w:rsidRPr="0081085D">
        <w:rPr>
          <w:b/>
          <w:sz w:val="24"/>
          <w:lang w:val="en-US"/>
        </w:rPr>
        <w:t>IVAS_Codec</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EC0892" w:rsidRDefault="00BF0422" w:rsidP="00BF0422">
      <w:pPr>
        <w:pStyle w:val="Heading1"/>
        <w:rPr>
          <w:sz w:val="28"/>
          <w:szCs w:val="21"/>
          <w:lang w:val="en-US"/>
        </w:rPr>
      </w:pPr>
      <w:r w:rsidRPr="00EC0892">
        <w:rPr>
          <w:sz w:val="28"/>
          <w:szCs w:val="21"/>
          <w:lang w:val="en-US"/>
        </w:rPr>
        <w:t>1. Introduction</w:t>
      </w:r>
    </w:p>
    <w:p w14:paraId="36A71013" w14:textId="191E38C3" w:rsidR="006E525A" w:rsidRDefault="00BF0422" w:rsidP="00BF0422">
      <w:pPr>
        <w:spacing w:after="300"/>
        <w:rPr>
          <w:rFonts w:cs="Arial"/>
          <w:sz w:val="22"/>
          <w:szCs w:val="22"/>
          <w:lang w:val="en-US"/>
        </w:rPr>
      </w:pPr>
      <w:r w:rsidRPr="00EC0892">
        <w:rPr>
          <w:rFonts w:cs="Arial"/>
          <w:sz w:val="22"/>
          <w:szCs w:val="22"/>
          <w:lang w:val="en-US"/>
        </w:rPr>
        <w:t xml:space="preserve">IVAS support for spatial audio </w:t>
      </w:r>
      <w:r w:rsidR="006A2EAD">
        <w:rPr>
          <w:rFonts w:cs="Arial"/>
          <w:sz w:val="22"/>
          <w:szCs w:val="22"/>
          <w:lang w:val="en-US"/>
        </w:rPr>
        <w:t>based on</w:t>
      </w:r>
      <w:r w:rsidRPr="00EC0892">
        <w:rPr>
          <w:rFonts w:cs="Arial"/>
          <w:sz w:val="22"/>
          <w:szCs w:val="22"/>
          <w:lang w:val="en-US"/>
        </w:rPr>
        <w:t xml:space="preserve"> smartphone</w:t>
      </w:r>
      <w:r w:rsidR="006A2EAD">
        <w:rPr>
          <w:rFonts w:cs="Arial"/>
          <w:sz w:val="22"/>
          <w:szCs w:val="22"/>
          <w:lang w:val="en-US"/>
        </w:rPr>
        <w:t xml:space="preserve"> capture</w:t>
      </w:r>
      <w:r w:rsidRPr="00EC0892">
        <w:rPr>
          <w:rFonts w:cs="Arial"/>
          <w:sz w:val="22"/>
          <w:szCs w:val="22"/>
          <w:lang w:val="en-US"/>
        </w:rPr>
        <w:t xml:space="preserve"> has been actively discussed since the Fukuoka meeting (SA4#97) leading to proposal of the Metadata-assisted spatial audio (MASA) as </w:t>
      </w:r>
      <w:r w:rsidR="00DF25C8">
        <w:rPr>
          <w:rFonts w:cs="Arial"/>
          <w:sz w:val="22"/>
          <w:szCs w:val="22"/>
          <w:lang w:val="en-US"/>
        </w:rPr>
        <w:t xml:space="preserve">one </w:t>
      </w:r>
      <w:r w:rsidRPr="00EC0892">
        <w:rPr>
          <w:rFonts w:cs="Arial"/>
          <w:sz w:val="22"/>
          <w:szCs w:val="22"/>
          <w:lang w:val="en-US"/>
        </w:rPr>
        <w:t xml:space="preserve">IVAS encoder format. The MASA spatial metadata parameter set was </w:t>
      </w:r>
      <w:r w:rsidR="00F22EFE">
        <w:rPr>
          <w:rFonts w:cs="Arial"/>
          <w:sz w:val="22"/>
          <w:szCs w:val="22"/>
          <w:lang w:val="en-US"/>
        </w:rPr>
        <w:t xml:space="preserve">later </w:t>
      </w:r>
      <w:r w:rsidRPr="00EC0892">
        <w:rPr>
          <w:rFonts w:cs="Arial"/>
          <w:sz w:val="22"/>
          <w:szCs w:val="22"/>
          <w:lang w:val="en-US"/>
        </w:rPr>
        <w:t>agreed at the Kochi meeting (SA4#100).</w:t>
      </w:r>
      <w:r w:rsidR="00C36486">
        <w:rPr>
          <w:rFonts w:cs="Arial"/>
          <w:sz w:val="22"/>
          <w:szCs w:val="22"/>
          <w:lang w:val="en-US"/>
        </w:rPr>
        <w:t xml:space="preserve"> Specifically, a</w:t>
      </w:r>
      <w:r w:rsidR="00C36486" w:rsidRPr="00AD49E9">
        <w:rPr>
          <w:rFonts w:cs="Arial"/>
          <w:sz w:val="22"/>
          <w:szCs w:val="22"/>
          <w:lang w:val="en-US"/>
        </w:rPr>
        <w:t xml:space="preserve"> proposal on MASA definition of spatial metadata (Table 1 of S4-181216) was agreed </w:t>
      </w:r>
      <w:r w:rsidR="00C36486">
        <w:rPr>
          <w:rFonts w:cs="Arial"/>
          <w:sz w:val="22"/>
          <w:szCs w:val="22"/>
          <w:lang w:val="en-US"/>
        </w:rPr>
        <w:t xml:space="preserve">in </w:t>
      </w:r>
      <w:r w:rsidR="00C36486" w:rsidRPr="00EC0892">
        <w:rPr>
          <w:rFonts w:cs="Arial"/>
          <w:sz w:val="22"/>
          <w:szCs w:val="22"/>
          <w:lang w:val="en-US"/>
        </w:rPr>
        <w:t>SA4#100</w:t>
      </w:r>
      <w:r w:rsidR="00C36486">
        <w:rPr>
          <w:rFonts w:cs="Arial"/>
          <w:sz w:val="22"/>
          <w:szCs w:val="22"/>
          <w:lang w:val="en-US"/>
        </w:rPr>
        <w:t xml:space="preserve"> </w:t>
      </w:r>
      <w:r w:rsidR="00C36486" w:rsidRPr="00AD49E9">
        <w:rPr>
          <w:rFonts w:cs="Arial"/>
          <w:sz w:val="22"/>
          <w:szCs w:val="22"/>
          <w:lang w:val="en-US"/>
        </w:rPr>
        <w:t xml:space="preserve">to be later inserted as annex to </w:t>
      </w:r>
      <w:r w:rsidR="00C36486">
        <w:rPr>
          <w:rFonts w:cs="Arial"/>
          <w:sz w:val="22"/>
          <w:szCs w:val="22"/>
          <w:lang w:val="en-US"/>
        </w:rPr>
        <w:t xml:space="preserve">IVAS-4 </w:t>
      </w:r>
      <w:r w:rsidR="00C36486" w:rsidRPr="00AD49E9">
        <w:rPr>
          <w:rFonts w:cs="Arial"/>
          <w:sz w:val="22"/>
          <w:szCs w:val="22"/>
          <w:lang w:val="en-US"/>
        </w:rPr>
        <w:t>(once MASA is accepted) and documented in</w:t>
      </w:r>
      <w:r w:rsidR="00C36486">
        <w:rPr>
          <w:rFonts w:cs="Arial"/>
          <w:sz w:val="22"/>
          <w:szCs w:val="22"/>
          <w:lang w:val="en-US"/>
        </w:rPr>
        <w:t xml:space="preserve"> </w:t>
      </w:r>
      <w:r w:rsidR="001E3770">
        <w:rPr>
          <w:rFonts w:cs="Arial"/>
          <w:sz w:val="22"/>
          <w:szCs w:val="22"/>
          <w:lang w:val="en-US"/>
        </w:rPr>
        <w:t>[</w:t>
      </w:r>
      <w:r w:rsidR="005424D0">
        <w:rPr>
          <w:rFonts w:cs="Arial"/>
          <w:sz w:val="22"/>
          <w:szCs w:val="22"/>
          <w:lang w:val="en-US"/>
        </w:rPr>
        <w:t>1</w:t>
      </w:r>
      <w:r w:rsidR="001E3770">
        <w:rPr>
          <w:rFonts w:cs="Arial"/>
          <w:sz w:val="22"/>
          <w:szCs w:val="22"/>
          <w:lang w:val="en-US"/>
        </w:rPr>
        <w:t>]</w:t>
      </w:r>
      <w:r w:rsidR="00C36486">
        <w:rPr>
          <w:rFonts w:cs="Arial"/>
          <w:sz w:val="22"/>
          <w:szCs w:val="22"/>
          <w:lang w:val="en-US"/>
        </w:rPr>
        <w:t>.</w:t>
      </w:r>
    </w:p>
    <w:p w14:paraId="0EAB44EB" w14:textId="5C4BD5D9" w:rsidR="00BF0422" w:rsidRDefault="00BF0422" w:rsidP="00BF0422">
      <w:pPr>
        <w:spacing w:after="300"/>
        <w:rPr>
          <w:rFonts w:cs="Arial"/>
          <w:sz w:val="22"/>
          <w:szCs w:val="22"/>
          <w:highlight w:val="yellow"/>
          <w:lang w:val="en-US"/>
        </w:rPr>
      </w:pPr>
      <w:r w:rsidRPr="00EC0892">
        <w:rPr>
          <w:rFonts w:cs="Arial"/>
          <w:sz w:val="22"/>
          <w:szCs w:val="22"/>
          <w:lang w:val="en-US"/>
        </w:rPr>
        <w:t>In addition to spatial metadata, the</w:t>
      </w:r>
      <w:r w:rsidR="006E525A">
        <w:rPr>
          <w:rFonts w:cs="Arial"/>
          <w:sz w:val="22"/>
          <w:szCs w:val="22"/>
          <w:lang w:val="en-US"/>
        </w:rPr>
        <w:t xml:space="preserve"> MASA</w:t>
      </w:r>
      <w:r w:rsidRPr="00EC0892">
        <w:rPr>
          <w:rFonts w:cs="Arial"/>
          <w:sz w:val="22"/>
          <w:szCs w:val="22"/>
          <w:lang w:val="en-US"/>
        </w:rPr>
        <w:t xml:space="preserve"> format proposal includes descriptive metadata </w:t>
      </w:r>
      <w:r w:rsidR="004A0895">
        <w:rPr>
          <w:rFonts w:cs="Arial"/>
          <w:sz w:val="22"/>
          <w:szCs w:val="22"/>
          <w:lang w:val="en-US"/>
        </w:rPr>
        <w:t xml:space="preserve">required for correct </w:t>
      </w:r>
      <w:r w:rsidR="00164F72">
        <w:rPr>
          <w:rFonts w:cs="Arial"/>
          <w:sz w:val="22"/>
          <w:szCs w:val="22"/>
          <w:lang w:val="en-US"/>
        </w:rPr>
        <w:t xml:space="preserve">data </w:t>
      </w:r>
      <w:r w:rsidR="00F61BD8">
        <w:rPr>
          <w:rFonts w:cs="Arial"/>
          <w:sz w:val="22"/>
          <w:szCs w:val="22"/>
          <w:lang w:val="en-US"/>
        </w:rPr>
        <w:t xml:space="preserve">ingest of variable </w:t>
      </w:r>
      <w:r w:rsidR="00E003B6">
        <w:rPr>
          <w:rFonts w:cs="Arial"/>
          <w:sz w:val="22"/>
          <w:szCs w:val="22"/>
          <w:lang w:val="en-US"/>
        </w:rPr>
        <w:t xml:space="preserve">size metadata chunks and </w:t>
      </w:r>
      <w:r w:rsidRPr="00EC0892">
        <w:rPr>
          <w:rFonts w:cs="Arial"/>
          <w:sz w:val="22"/>
          <w:szCs w:val="22"/>
          <w:lang w:val="en-US"/>
        </w:rPr>
        <w:t>for providing additional information potentially useful for encoding, decoding, or rendering</w:t>
      </w:r>
      <w:r w:rsidR="008C6DA3">
        <w:rPr>
          <w:rFonts w:cs="Arial"/>
          <w:sz w:val="22"/>
          <w:szCs w:val="22"/>
          <w:lang w:val="en-US"/>
        </w:rPr>
        <w:t xml:space="preserve">. </w:t>
      </w:r>
      <w:r w:rsidRPr="00EC0892">
        <w:rPr>
          <w:rFonts w:cs="Arial"/>
          <w:sz w:val="22"/>
          <w:szCs w:val="22"/>
          <w:lang w:val="en-US"/>
        </w:rPr>
        <w:t xml:space="preserve">Example creation and </w:t>
      </w:r>
      <w:r w:rsidRPr="007F6A38">
        <w:rPr>
          <w:rFonts w:cs="Arial"/>
          <w:sz w:val="22"/>
          <w:szCs w:val="22"/>
          <w:lang w:val="en-US"/>
        </w:rPr>
        <w:t>rendering of the MASA format is possible using the IVAS MASA C Reference Software</w:t>
      </w:r>
      <w:r w:rsidR="00B003CF">
        <w:rPr>
          <w:rFonts w:cs="Arial"/>
          <w:sz w:val="22"/>
          <w:szCs w:val="22"/>
          <w:lang w:val="en-US"/>
        </w:rPr>
        <w:t xml:space="preserve">, which was </w:t>
      </w:r>
      <w:r w:rsidRPr="007F6A38">
        <w:rPr>
          <w:rFonts w:cs="Arial"/>
          <w:sz w:val="22"/>
          <w:szCs w:val="22"/>
          <w:lang w:val="en-US"/>
        </w:rPr>
        <w:t>originally made available at SA4#106 Busan meeting</w:t>
      </w:r>
      <w:r w:rsidR="00E003B6">
        <w:rPr>
          <w:rFonts w:cs="Arial"/>
          <w:sz w:val="22"/>
          <w:szCs w:val="22"/>
          <w:lang w:val="en-US"/>
        </w:rPr>
        <w:t>. The most recent version of the software</w:t>
      </w:r>
      <w:r w:rsidRPr="007F6A38">
        <w:rPr>
          <w:rFonts w:cs="Arial"/>
          <w:sz w:val="22"/>
          <w:szCs w:val="22"/>
          <w:lang w:val="en-US"/>
        </w:rPr>
        <w:t xml:space="preserve"> </w:t>
      </w:r>
      <w:r w:rsidR="00E003B6">
        <w:rPr>
          <w:rFonts w:cs="Arial"/>
          <w:sz w:val="22"/>
          <w:szCs w:val="22"/>
          <w:lang w:val="en-US"/>
        </w:rPr>
        <w:t>package is available</w:t>
      </w:r>
      <w:r w:rsidRPr="007F6A38">
        <w:rPr>
          <w:rFonts w:cs="Arial"/>
          <w:sz w:val="22"/>
          <w:szCs w:val="22"/>
          <w:lang w:val="en-US"/>
        </w:rPr>
        <w:t xml:space="preserve"> in [</w:t>
      </w:r>
      <w:r w:rsidR="005424D0">
        <w:rPr>
          <w:rFonts w:cs="Arial"/>
          <w:sz w:val="22"/>
          <w:szCs w:val="22"/>
          <w:lang w:val="en-US"/>
        </w:rPr>
        <w:t>2</w:t>
      </w:r>
      <w:r w:rsidRPr="007F6A38">
        <w:rPr>
          <w:rFonts w:cs="Arial"/>
          <w:sz w:val="22"/>
          <w:szCs w:val="22"/>
          <w:lang w:val="en-US"/>
        </w:rPr>
        <w:t>].</w:t>
      </w:r>
    </w:p>
    <w:p w14:paraId="182A8F2B" w14:textId="64FFA7C2" w:rsidR="00BF0422" w:rsidRPr="009C26C2" w:rsidRDefault="00BF0422" w:rsidP="00BF0422">
      <w:pPr>
        <w:spacing w:after="300"/>
        <w:rPr>
          <w:rFonts w:cs="Arial"/>
          <w:sz w:val="22"/>
          <w:szCs w:val="22"/>
          <w:lang w:val="en-US"/>
        </w:rPr>
      </w:pPr>
      <w:r w:rsidRPr="0081085D">
        <w:rPr>
          <w:rFonts w:cs="Arial"/>
          <w:sz w:val="22"/>
          <w:szCs w:val="22"/>
          <w:lang w:val="en-US"/>
        </w:rPr>
        <w:t xml:space="preserve">This input provides proposed updates </w:t>
      </w:r>
      <w:r>
        <w:rPr>
          <w:rFonts w:cs="Arial"/>
          <w:sz w:val="22"/>
          <w:szCs w:val="22"/>
          <w:lang w:val="en-US"/>
        </w:rPr>
        <w:t>to</w:t>
      </w:r>
      <w:r w:rsidRPr="0081085D">
        <w:rPr>
          <w:rFonts w:cs="Arial"/>
          <w:sz w:val="22"/>
          <w:szCs w:val="22"/>
          <w:lang w:val="en-US"/>
        </w:rPr>
        <w:t xml:space="preserve"> the MASA format. The updates relate to corrections, improvements, and simplification of the format</w:t>
      </w:r>
      <w:r w:rsidR="00F01D9E">
        <w:rPr>
          <w:rFonts w:cs="Arial"/>
          <w:sz w:val="22"/>
          <w:szCs w:val="22"/>
          <w:lang w:val="en-US"/>
        </w:rPr>
        <w:t xml:space="preserve"> and the related software</w:t>
      </w:r>
      <w:r w:rsidR="009C26C2">
        <w:rPr>
          <w:rFonts w:cs="Arial"/>
          <w:sz w:val="22"/>
          <w:szCs w:val="22"/>
          <w:lang w:val="en-US"/>
        </w:rPr>
        <w:t xml:space="preserve">. </w:t>
      </w:r>
      <w:r w:rsidRPr="0081085D">
        <w:rPr>
          <w:rFonts w:cs="Arial"/>
          <w:sz w:val="22"/>
          <w:szCs w:val="22"/>
          <w:lang w:val="en-US"/>
        </w:rPr>
        <w:t xml:space="preserve">The accompanying zip archive provides the IVAS MASA C Reference Software package that implements </w:t>
      </w:r>
      <w:r w:rsidR="008A45EE">
        <w:rPr>
          <w:rFonts w:cs="Arial"/>
          <w:sz w:val="22"/>
          <w:szCs w:val="22"/>
          <w:lang w:val="en-US"/>
        </w:rPr>
        <w:t xml:space="preserve">all </w:t>
      </w:r>
      <w:r w:rsidRPr="0081085D">
        <w:rPr>
          <w:rFonts w:cs="Arial"/>
          <w:sz w:val="22"/>
          <w:szCs w:val="22"/>
          <w:lang w:val="en-US"/>
        </w:rPr>
        <w:t>the changes.</w:t>
      </w:r>
    </w:p>
    <w:p w14:paraId="4AB8669B" w14:textId="64CDF181" w:rsidR="00E444DD" w:rsidRPr="00301DE7" w:rsidRDefault="00216569" w:rsidP="00BF0422">
      <w:pPr>
        <w:spacing w:after="300"/>
        <w:rPr>
          <w:rFonts w:cs="Arial"/>
          <w:sz w:val="22"/>
          <w:szCs w:val="22"/>
          <w:lang w:val="en-US"/>
        </w:rPr>
      </w:pPr>
      <w:r>
        <w:rPr>
          <w:rFonts w:cs="Arial"/>
          <w:sz w:val="22"/>
          <w:szCs w:val="22"/>
          <w:lang w:val="en-US"/>
        </w:rPr>
        <w:t>We propose to agree on the</w:t>
      </w:r>
      <w:r w:rsidR="00E02F7B">
        <w:rPr>
          <w:rFonts w:cs="Arial"/>
          <w:sz w:val="22"/>
          <w:szCs w:val="22"/>
          <w:lang w:val="en-US"/>
        </w:rPr>
        <w:t xml:space="preserve">se </w:t>
      </w:r>
      <w:r w:rsidR="00531DB2">
        <w:rPr>
          <w:rFonts w:cs="Arial"/>
          <w:sz w:val="22"/>
          <w:szCs w:val="22"/>
          <w:lang w:val="en-US"/>
        </w:rPr>
        <w:t>updates</w:t>
      </w:r>
      <w:r w:rsidR="00A80A26">
        <w:rPr>
          <w:rFonts w:cs="Arial"/>
          <w:sz w:val="22"/>
          <w:szCs w:val="22"/>
          <w:lang w:val="en-US"/>
        </w:rPr>
        <w:t xml:space="preserve"> to the MASA format</w:t>
      </w:r>
      <w:r w:rsidR="00531DB2">
        <w:rPr>
          <w:rFonts w:cs="Arial"/>
          <w:sz w:val="22"/>
          <w:szCs w:val="22"/>
          <w:lang w:val="en-US"/>
        </w:rPr>
        <w:t xml:space="preserve">. </w:t>
      </w:r>
    </w:p>
    <w:p w14:paraId="33C319D2" w14:textId="77777777" w:rsidR="00BF0422" w:rsidRPr="0081085D" w:rsidRDefault="00BF0422" w:rsidP="00BF0422">
      <w:pPr>
        <w:pStyle w:val="Heading1"/>
        <w:rPr>
          <w:sz w:val="28"/>
          <w:szCs w:val="21"/>
          <w:lang w:val="en-US"/>
        </w:rPr>
      </w:pPr>
      <w:r w:rsidRPr="0081085D">
        <w:rPr>
          <w:sz w:val="28"/>
          <w:szCs w:val="21"/>
          <w:lang w:val="en-US"/>
        </w:rPr>
        <w:t>2. Proposed MASA format updates</w:t>
      </w:r>
    </w:p>
    <w:p w14:paraId="5EC265C7" w14:textId="671BCD86" w:rsidR="00BF0422" w:rsidRPr="0081085D" w:rsidRDefault="00BF0422" w:rsidP="00BF0422">
      <w:pPr>
        <w:rPr>
          <w:sz w:val="22"/>
          <w:szCs w:val="22"/>
          <w:lang w:val="en-US"/>
        </w:rPr>
      </w:pPr>
      <w:r w:rsidRPr="0081085D">
        <w:rPr>
          <w:sz w:val="22"/>
          <w:szCs w:val="22"/>
          <w:lang w:val="en-US"/>
        </w:rPr>
        <w:t xml:space="preserve">The proposed updates relate to both the spatial metadata that describes the 3D sound scene and the descriptive metadata that provides additional information relating to, e.g., the capture setup used for creation of the </w:t>
      </w:r>
      <w:r w:rsidRPr="007F6A38">
        <w:rPr>
          <w:sz w:val="22"/>
          <w:szCs w:val="22"/>
          <w:lang w:val="en-US"/>
        </w:rPr>
        <w:t>audio and metadata. We discuss these separately in the following. The changes are relative to previous versions of the descriptions [</w:t>
      </w:r>
      <w:r w:rsidR="005424D0">
        <w:rPr>
          <w:sz w:val="22"/>
          <w:szCs w:val="22"/>
          <w:lang w:val="en-US"/>
        </w:rPr>
        <w:t>3</w:t>
      </w:r>
      <w:r w:rsidRPr="007F6A38">
        <w:rPr>
          <w:sz w:val="22"/>
          <w:szCs w:val="22"/>
          <w:lang w:val="en-US"/>
        </w:rPr>
        <w:t>], [</w:t>
      </w:r>
      <w:r w:rsidR="005424D0">
        <w:rPr>
          <w:sz w:val="22"/>
          <w:szCs w:val="22"/>
          <w:lang w:val="en-US"/>
        </w:rPr>
        <w:t>4</w:t>
      </w:r>
      <w:r w:rsidRPr="007F6A38">
        <w:rPr>
          <w:sz w:val="22"/>
          <w:szCs w:val="22"/>
          <w:lang w:val="en-US"/>
        </w:rPr>
        <w:t>], [</w:t>
      </w:r>
      <w:r w:rsidR="005424D0">
        <w:rPr>
          <w:sz w:val="22"/>
          <w:szCs w:val="22"/>
          <w:lang w:val="en-US"/>
        </w:rPr>
        <w:t>5</w:t>
      </w:r>
      <w:r w:rsidRPr="007F6A38">
        <w:rPr>
          <w:sz w:val="22"/>
          <w:szCs w:val="22"/>
          <w:lang w:val="en-US"/>
        </w:rPr>
        <w:t>] and the latest IVAS MASA C Reference Software [</w:t>
      </w:r>
      <w:r w:rsidR="005424D0">
        <w:rPr>
          <w:sz w:val="22"/>
          <w:szCs w:val="22"/>
          <w:lang w:val="en-US"/>
        </w:rPr>
        <w:t>2</w:t>
      </w:r>
      <w:r w:rsidRPr="007F6A38">
        <w:rPr>
          <w:sz w:val="22"/>
          <w:szCs w:val="22"/>
          <w:lang w:val="en-US"/>
        </w:rPr>
        <w:t>].</w:t>
      </w:r>
    </w:p>
    <w:p w14:paraId="62C770FC" w14:textId="77777777" w:rsidR="00BF0422" w:rsidRPr="0081085D" w:rsidRDefault="00BF0422" w:rsidP="00BF0422">
      <w:pPr>
        <w:pStyle w:val="Heading2"/>
        <w:rPr>
          <w:sz w:val="22"/>
          <w:szCs w:val="22"/>
          <w:lang w:val="en-US"/>
        </w:rPr>
      </w:pPr>
      <w:r w:rsidRPr="0081085D">
        <w:rPr>
          <w:lang w:val="en-US"/>
        </w:rPr>
        <w:t>2.1 Descriptive metadata updates</w:t>
      </w:r>
    </w:p>
    <w:p w14:paraId="40548219" w14:textId="093DD696" w:rsidR="00A84F9C" w:rsidRDefault="00A84F9C" w:rsidP="00BF0422">
      <w:pPr>
        <w:rPr>
          <w:sz w:val="22"/>
          <w:szCs w:val="22"/>
          <w:lang w:val="en-US"/>
        </w:rPr>
      </w:pPr>
      <w:r>
        <w:rPr>
          <w:sz w:val="22"/>
          <w:szCs w:val="22"/>
          <w:lang w:val="en-US"/>
        </w:rPr>
        <w:t xml:space="preserve">The descriptive metadata is provided in each frame, although </w:t>
      </w:r>
      <w:r w:rsidR="00465F97">
        <w:rPr>
          <w:sz w:val="22"/>
          <w:szCs w:val="22"/>
          <w:lang w:val="en-US"/>
        </w:rPr>
        <w:t xml:space="preserve">it is generally not frequently updated. </w:t>
      </w:r>
      <w:r w:rsidR="00F324DC">
        <w:rPr>
          <w:sz w:val="22"/>
          <w:szCs w:val="22"/>
          <w:lang w:val="en-US"/>
        </w:rPr>
        <w:t xml:space="preserve">One </w:t>
      </w:r>
      <w:r w:rsidR="004C4F3D">
        <w:rPr>
          <w:sz w:val="22"/>
          <w:szCs w:val="22"/>
          <w:lang w:val="en-US"/>
        </w:rPr>
        <w:t xml:space="preserve">exception for this is </w:t>
      </w:r>
      <w:r w:rsidR="00A703E0">
        <w:rPr>
          <w:sz w:val="22"/>
          <w:szCs w:val="22"/>
          <w:lang w:val="en-US"/>
        </w:rPr>
        <w:t xml:space="preserve">‘Number of directions’ parameter that may change frame-to-frame depending on the practical </w:t>
      </w:r>
      <w:r w:rsidR="00997EFF">
        <w:rPr>
          <w:sz w:val="22"/>
          <w:szCs w:val="22"/>
          <w:lang w:val="en-US"/>
        </w:rPr>
        <w:t>format generation device or application.</w:t>
      </w:r>
      <w:r w:rsidR="00274E95">
        <w:rPr>
          <w:sz w:val="22"/>
          <w:szCs w:val="22"/>
          <w:lang w:val="en-US"/>
        </w:rPr>
        <w:t xml:space="preserve"> Th</w:t>
      </w:r>
      <w:r w:rsidR="00272B4B">
        <w:rPr>
          <w:sz w:val="22"/>
          <w:szCs w:val="22"/>
          <w:lang w:val="en-US"/>
        </w:rPr>
        <w:t>is</w:t>
      </w:r>
      <w:r w:rsidR="00274E95">
        <w:rPr>
          <w:sz w:val="22"/>
          <w:szCs w:val="22"/>
          <w:lang w:val="en-US"/>
        </w:rPr>
        <w:t xml:space="preserve"> </w:t>
      </w:r>
      <w:r w:rsidR="00272B4B">
        <w:rPr>
          <w:sz w:val="22"/>
          <w:szCs w:val="22"/>
          <w:lang w:val="en-US"/>
        </w:rPr>
        <w:t>same parameter also defines the size of a specific metadata frame.</w:t>
      </w:r>
    </w:p>
    <w:p w14:paraId="184670C1" w14:textId="4871EC0D" w:rsidR="00BF0422" w:rsidRPr="0081085D" w:rsidRDefault="00BF0422" w:rsidP="00BF0422">
      <w:pPr>
        <w:rPr>
          <w:sz w:val="22"/>
          <w:szCs w:val="22"/>
          <w:lang w:val="en-US"/>
        </w:rPr>
      </w:pPr>
      <w:r w:rsidRPr="0081085D">
        <w:rPr>
          <w:sz w:val="22"/>
          <w:szCs w:val="22"/>
          <w:lang w:val="en-US"/>
        </w:rPr>
        <w:t xml:space="preserve">Table 1 presents the updated MASA descriptive metadata </w:t>
      </w:r>
      <w:r w:rsidRPr="00074497">
        <w:rPr>
          <w:sz w:val="22"/>
          <w:szCs w:val="22"/>
          <w:lang w:val="en-US"/>
        </w:rPr>
        <w:t xml:space="preserve">parameters. The updates are </w:t>
      </w:r>
      <w:r w:rsidR="00422BCA">
        <w:rPr>
          <w:sz w:val="22"/>
          <w:szCs w:val="22"/>
          <w:lang w:val="en-US"/>
        </w:rPr>
        <w:t>discussed</w:t>
      </w:r>
      <w:r w:rsidRPr="00074497">
        <w:rPr>
          <w:sz w:val="22"/>
          <w:szCs w:val="22"/>
          <w:lang w:val="en-US"/>
        </w:rPr>
        <w:t xml:space="preserve"> in the following. The detailed description of the fields can be found in </w:t>
      </w:r>
      <w:r w:rsidR="00074497" w:rsidRPr="00074497">
        <w:rPr>
          <w:sz w:val="22"/>
          <w:szCs w:val="22"/>
          <w:lang w:val="en-US"/>
        </w:rPr>
        <w:t xml:space="preserve">Annex A </w:t>
      </w:r>
      <w:r w:rsidRPr="00074497">
        <w:rPr>
          <w:sz w:val="22"/>
          <w:szCs w:val="22"/>
          <w:lang w:val="en-US"/>
        </w:rPr>
        <w:t>of this document.</w:t>
      </w:r>
    </w:p>
    <w:p w14:paraId="61606398" w14:textId="77777777" w:rsidR="00BF0422" w:rsidRPr="0081085D" w:rsidRDefault="00BF0422" w:rsidP="00BF0422">
      <w:pPr>
        <w:rPr>
          <w:sz w:val="22"/>
          <w:lang w:val="en-US"/>
        </w:rPr>
      </w:pPr>
    </w:p>
    <w:p w14:paraId="49D9A2FF" w14:textId="77777777" w:rsidR="00BF0422" w:rsidRPr="0081085D" w:rsidRDefault="00BF0422" w:rsidP="00BF0422">
      <w:pPr>
        <w:pStyle w:val="TAC"/>
        <w:rPr>
          <w:rFonts w:ascii="Times New Roman" w:hAnsi="Times New Roman"/>
          <w:sz w:val="24"/>
          <w:szCs w:val="24"/>
          <w:lang w:val="en-US" w:eastAsia="fi-FI"/>
        </w:rPr>
      </w:pPr>
      <w:r w:rsidRPr="0081085D">
        <w:rPr>
          <w:lang w:val="en-US" w:eastAsia="fi-FI"/>
        </w:rPr>
        <w:t>Table 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BF0422" w:rsidRPr="0081085D" w14:paraId="30424FD2" w14:textId="77777777" w:rsidTr="00766869">
        <w:tc>
          <w:tcPr>
            <w:tcW w:w="3131" w:type="dxa"/>
            <w:tcBorders>
              <w:top w:val="single" w:sz="6" w:space="0" w:color="auto"/>
              <w:left w:val="single" w:sz="6" w:space="0" w:color="auto"/>
              <w:bottom w:val="nil"/>
              <w:right w:val="nil"/>
            </w:tcBorders>
            <w:shd w:val="clear" w:color="auto" w:fill="4472C4"/>
            <w:hideMark/>
          </w:tcPr>
          <w:p w14:paraId="3D4EF63D"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556" w:type="dxa"/>
            <w:tcBorders>
              <w:top w:val="single" w:sz="6" w:space="0" w:color="auto"/>
              <w:left w:val="nil"/>
              <w:bottom w:val="nil"/>
              <w:right w:val="nil"/>
            </w:tcBorders>
            <w:shd w:val="clear" w:color="auto" w:fill="4472C4"/>
            <w:hideMark/>
          </w:tcPr>
          <w:p w14:paraId="194967B1"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5928" w:type="dxa"/>
            <w:tcBorders>
              <w:top w:val="single" w:sz="6" w:space="0" w:color="auto"/>
              <w:left w:val="nil"/>
              <w:bottom w:val="nil"/>
              <w:right w:val="single" w:sz="6" w:space="0" w:color="auto"/>
            </w:tcBorders>
            <w:shd w:val="clear" w:color="auto" w:fill="4472C4"/>
            <w:hideMark/>
          </w:tcPr>
          <w:p w14:paraId="301BA980" w14:textId="77777777" w:rsidR="00BF0422" w:rsidRPr="00B217FC" w:rsidRDefault="00BF0422" w:rsidP="00582480">
            <w:pPr>
              <w:widowControl/>
              <w:spacing w:after="0" w:line="240" w:lineRule="auto"/>
              <w:textAlignment w:val="baseline"/>
              <w:rPr>
                <w:rFonts w:ascii="Times New Roman" w:hAnsi="Times New Roman"/>
                <w:sz w:val="24"/>
                <w:szCs w:val="24"/>
                <w:lang w:val="en-US" w:eastAsia="fi-FI"/>
              </w:rPr>
            </w:pPr>
            <w:r w:rsidRPr="00B217FC">
              <w:rPr>
                <w:rFonts w:cs="Arial"/>
                <w:b/>
                <w:bCs/>
                <w:color w:val="FFFFFF"/>
                <w:lang w:val="en-US" w:eastAsia="fi-FI"/>
              </w:rPr>
              <w:t>Description</w:t>
            </w:r>
            <w:r w:rsidRPr="00B217FC">
              <w:rPr>
                <w:rFonts w:cs="Arial"/>
                <w:lang w:val="en-US" w:eastAsia="fi-FI"/>
              </w:rPr>
              <w:t> </w:t>
            </w:r>
          </w:p>
        </w:tc>
      </w:tr>
      <w:tr w:rsidR="00BF0422" w:rsidRPr="0081085D" w14:paraId="3C2C834D" w14:textId="77777777" w:rsidTr="00766869">
        <w:tc>
          <w:tcPr>
            <w:tcW w:w="3131" w:type="dxa"/>
            <w:tcBorders>
              <w:top w:val="single" w:sz="6" w:space="0" w:color="auto"/>
              <w:left w:val="single" w:sz="6" w:space="0" w:color="auto"/>
              <w:bottom w:val="single" w:sz="4" w:space="0" w:color="auto"/>
              <w:right w:val="nil"/>
            </w:tcBorders>
            <w:shd w:val="clear" w:color="auto" w:fill="FFFFFF"/>
            <w:hideMark/>
          </w:tcPr>
          <w:p w14:paraId="7AFCE73A" w14:textId="2760863C" w:rsidR="00BF0422" w:rsidRPr="00735633" w:rsidRDefault="005524AF" w:rsidP="00582480">
            <w:pPr>
              <w:widowControl/>
              <w:spacing w:after="0" w:line="240" w:lineRule="auto"/>
              <w:jc w:val="left"/>
              <w:textAlignment w:val="baseline"/>
              <w:rPr>
                <w:rFonts w:ascii="Times New Roman" w:hAnsi="Times New Roman"/>
                <w:sz w:val="24"/>
                <w:szCs w:val="24"/>
                <w:lang w:val="en-US" w:eastAsia="fi-FI"/>
              </w:rPr>
            </w:pPr>
            <w:r w:rsidRPr="00735633">
              <w:rPr>
                <w:rFonts w:cs="Arial"/>
                <w:b/>
                <w:bCs/>
                <w:lang w:val="en-US" w:eastAsia="fi-FI"/>
              </w:rPr>
              <w:t>Format descriptor</w:t>
            </w:r>
            <w:r w:rsidR="00BF0422" w:rsidRPr="00735633">
              <w:rPr>
                <w:rFonts w:cs="Arial"/>
                <w:lang w:val="en-US" w:eastAsia="fi-FI"/>
              </w:rPr>
              <w:t> </w:t>
            </w:r>
          </w:p>
        </w:tc>
        <w:tc>
          <w:tcPr>
            <w:tcW w:w="556" w:type="dxa"/>
            <w:tcBorders>
              <w:top w:val="single" w:sz="6" w:space="0" w:color="auto"/>
              <w:left w:val="nil"/>
              <w:bottom w:val="single" w:sz="4" w:space="0" w:color="auto"/>
              <w:right w:val="nil"/>
            </w:tcBorders>
            <w:shd w:val="clear" w:color="auto" w:fill="auto"/>
            <w:hideMark/>
          </w:tcPr>
          <w:p w14:paraId="533FA843" w14:textId="17E3E452" w:rsidR="00BF0422" w:rsidRPr="00735633" w:rsidRDefault="00C21A4D" w:rsidP="00582480">
            <w:pPr>
              <w:widowControl/>
              <w:spacing w:after="0" w:line="240" w:lineRule="auto"/>
              <w:textAlignment w:val="baseline"/>
              <w:rPr>
                <w:rFonts w:ascii="Times New Roman" w:hAnsi="Times New Roman"/>
                <w:sz w:val="24"/>
                <w:szCs w:val="24"/>
                <w:lang w:val="en-US" w:eastAsia="fi-FI"/>
              </w:rPr>
            </w:pPr>
            <w:r>
              <w:rPr>
                <w:rFonts w:cs="Arial"/>
                <w:lang w:val="en-US" w:eastAsia="fi-FI"/>
              </w:rPr>
              <w:t>64</w:t>
            </w:r>
            <w:r w:rsidR="00BF0422" w:rsidRPr="00735633">
              <w:rPr>
                <w:rFonts w:cs="Arial"/>
                <w:lang w:val="en-US" w:eastAsia="fi-FI"/>
              </w:rPr>
              <w:t> </w:t>
            </w:r>
          </w:p>
        </w:tc>
        <w:tc>
          <w:tcPr>
            <w:tcW w:w="5928" w:type="dxa"/>
            <w:tcBorders>
              <w:top w:val="single" w:sz="6" w:space="0" w:color="auto"/>
              <w:left w:val="nil"/>
              <w:bottom w:val="single" w:sz="4" w:space="0" w:color="auto"/>
              <w:right w:val="single" w:sz="6" w:space="0" w:color="auto"/>
            </w:tcBorders>
            <w:shd w:val="clear" w:color="auto" w:fill="auto"/>
            <w:hideMark/>
          </w:tcPr>
          <w:p w14:paraId="57ACC9A6" w14:textId="2DCA9AF3" w:rsidR="00576802" w:rsidRPr="001C2B73" w:rsidRDefault="006942D7" w:rsidP="00582480">
            <w:pPr>
              <w:widowControl/>
              <w:spacing w:after="0" w:line="240" w:lineRule="auto"/>
              <w:textAlignment w:val="baseline"/>
              <w:rPr>
                <w:rFonts w:cs="Arial"/>
                <w:lang w:val="en-US" w:eastAsia="fi-FI"/>
              </w:rPr>
            </w:pPr>
            <w:r w:rsidRPr="00B217FC">
              <w:rPr>
                <w:rFonts w:cs="Arial"/>
                <w:lang w:val="en-US" w:eastAsia="fi-FI"/>
              </w:rPr>
              <w:t>Defines the MASA format for IVAS.</w:t>
            </w:r>
            <w:r w:rsidR="001C2B73">
              <w:rPr>
                <w:rFonts w:cs="Arial"/>
                <w:lang w:val="en-US" w:eastAsia="fi-FI"/>
              </w:rPr>
              <w:t xml:space="preserve"> </w:t>
            </w:r>
            <w:r w:rsidR="00044CCB">
              <w:rPr>
                <w:lang w:val="en-US" w:eastAsia="fi-FI"/>
              </w:rPr>
              <w:t>Eight</w:t>
            </w:r>
            <w:r w:rsidR="00044CCB" w:rsidRPr="00B217FC">
              <w:rPr>
                <w:lang w:val="en-US" w:eastAsia="fi-FI"/>
              </w:rPr>
              <w:t xml:space="preserve"> </w:t>
            </w:r>
            <w:r w:rsidRPr="00B217FC">
              <w:rPr>
                <w:lang w:val="en-US" w:eastAsia="fi-FI"/>
              </w:rPr>
              <w:t xml:space="preserve">8-bit </w:t>
            </w:r>
            <w:r w:rsidR="00EF07DA">
              <w:rPr>
                <w:lang w:val="en-US" w:eastAsia="fi-FI"/>
              </w:rPr>
              <w:t xml:space="preserve">ASCII </w:t>
            </w:r>
            <w:r w:rsidRPr="00B217FC">
              <w:rPr>
                <w:lang w:val="en-US" w:eastAsia="fi-FI"/>
              </w:rPr>
              <w:t>characters:</w:t>
            </w:r>
          </w:p>
          <w:p w14:paraId="37C41D43" w14:textId="4C2B6F70" w:rsidR="00576802" w:rsidRDefault="003602B3" w:rsidP="00582480">
            <w:pPr>
              <w:widowControl/>
              <w:spacing w:after="0" w:line="240" w:lineRule="auto"/>
              <w:textAlignment w:val="baseline"/>
              <w:rPr>
                <w:lang w:val="en-US" w:eastAsia="fi-FI"/>
              </w:rPr>
            </w:pPr>
            <w:r w:rsidRPr="00B217FC">
              <w:rPr>
                <w:lang w:val="en-US" w:eastAsia="fi-FI"/>
              </w:rPr>
              <w:t>01001001</w:t>
            </w:r>
            <w:r w:rsidR="00C16F5C" w:rsidRPr="00B217FC">
              <w:rPr>
                <w:lang w:val="en-US" w:eastAsia="fi-FI"/>
              </w:rPr>
              <w:t xml:space="preserve">, </w:t>
            </w:r>
            <w:r w:rsidR="00123343" w:rsidRPr="00B217FC">
              <w:rPr>
                <w:lang w:val="en-US" w:eastAsia="fi-FI"/>
              </w:rPr>
              <w:t xml:space="preserve">01010110, </w:t>
            </w:r>
            <w:r w:rsidR="00CF7587" w:rsidRPr="00B217FC">
              <w:rPr>
                <w:lang w:val="en-US" w:eastAsia="fi-FI"/>
              </w:rPr>
              <w:t xml:space="preserve">01000001, </w:t>
            </w:r>
            <w:r w:rsidR="00B217FC" w:rsidRPr="00B217FC">
              <w:rPr>
                <w:lang w:val="en-US" w:eastAsia="fi-FI"/>
              </w:rPr>
              <w:t>01010011</w:t>
            </w:r>
            <w:r w:rsidR="004F2F1B">
              <w:rPr>
                <w:lang w:val="en-US" w:eastAsia="fi-FI"/>
              </w:rPr>
              <w:t>,</w:t>
            </w:r>
          </w:p>
          <w:p w14:paraId="6A8BA843" w14:textId="77777777" w:rsidR="00AF1EA4" w:rsidRDefault="00AF1EA4" w:rsidP="00582480">
            <w:pPr>
              <w:widowControl/>
              <w:spacing w:after="0" w:line="240" w:lineRule="auto"/>
              <w:textAlignment w:val="baseline"/>
              <w:rPr>
                <w:lang w:val="en-US" w:eastAsia="fi-FI"/>
              </w:rPr>
            </w:pPr>
            <w:r>
              <w:rPr>
                <w:lang w:val="en-US" w:eastAsia="fi-FI"/>
              </w:rPr>
              <w:t>0100</w:t>
            </w:r>
            <w:r w:rsidR="004F2F1B">
              <w:rPr>
                <w:lang w:val="en-US" w:eastAsia="fi-FI"/>
              </w:rPr>
              <w:t xml:space="preserve">1101, </w:t>
            </w:r>
            <w:r w:rsidR="00FC6679" w:rsidRPr="00B217FC">
              <w:rPr>
                <w:lang w:val="en-US" w:eastAsia="fi-FI"/>
              </w:rPr>
              <w:t>01000001,</w:t>
            </w:r>
            <w:r w:rsidR="00304681">
              <w:rPr>
                <w:lang w:val="en-US" w:eastAsia="fi-FI"/>
              </w:rPr>
              <w:t xml:space="preserve"> 01010011, </w:t>
            </w:r>
            <w:r w:rsidR="00304681" w:rsidRPr="00B217FC">
              <w:rPr>
                <w:lang w:val="en-US" w:eastAsia="fi-FI"/>
              </w:rPr>
              <w:t>01000001</w:t>
            </w:r>
          </w:p>
          <w:p w14:paraId="0B64FC37" w14:textId="5057CD32" w:rsidR="00AF1EA4" w:rsidRPr="00AF1EA4" w:rsidRDefault="00D65DBA" w:rsidP="00582480">
            <w:pPr>
              <w:widowControl/>
              <w:spacing w:after="0" w:line="240" w:lineRule="auto"/>
              <w:textAlignment w:val="baseline"/>
              <w:rPr>
                <w:lang w:val="en-US" w:eastAsia="fi-FI"/>
              </w:rPr>
            </w:pPr>
            <w:r>
              <w:rPr>
                <w:lang w:val="en-US" w:eastAsia="fi-FI"/>
              </w:rPr>
              <w:t>Values stored as 8 consecutive 8-bit unsigned integers</w:t>
            </w:r>
            <w:r w:rsidR="00B51178">
              <w:rPr>
                <w:lang w:val="en-US" w:eastAsia="fi-FI"/>
              </w:rPr>
              <w:t>.</w:t>
            </w:r>
          </w:p>
        </w:tc>
      </w:tr>
      <w:tr w:rsidR="00BF0422" w:rsidRPr="0081085D" w14:paraId="0D426D01" w14:textId="77777777" w:rsidTr="00766869">
        <w:tc>
          <w:tcPr>
            <w:tcW w:w="3131" w:type="dxa"/>
            <w:tcBorders>
              <w:top w:val="single" w:sz="4" w:space="0" w:color="auto"/>
              <w:left w:val="single" w:sz="4" w:space="0" w:color="auto"/>
              <w:bottom w:val="single" w:sz="4" w:space="0" w:color="auto"/>
              <w:right w:val="nil"/>
            </w:tcBorders>
            <w:shd w:val="clear" w:color="auto" w:fill="FFFFFF"/>
            <w:hideMark/>
          </w:tcPr>
          <w:p w14:paraId="12B5F917" w14:textId="49FB815F"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lastRenderedPageBreak/>
              <w:t>Channel audio format</w:t>
            </w:r>
          </w:p>
        </w:tc>
        <w:tc>
          <w:tcPr>
            <w:tcW w:w="556" w:type="dxa"/>
            <w:tcBorders>
              <w:top w:val="single" w:sz="4" w:space="0" w:color="auto"/>
              <w:left w:val="nil"/>
              <w:bottom w:val="single" w:sz="4" w:space="0" w:color="auto"/>
              <w:right w:val="nil"/>
            </w:tcBorders>
            <w:shd w:val="clear" w:color="auto" w:fill="auto"/>
            <w:hideMark/>
          </w:tcPr>
          <w:p w14:paraId="6A21B235"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8C78800" w14:textId="77777777" w:rsidR="00BF0422" w:rsidRDefault="00BF0422" w:rsidP="00582480">
            <w:pPr>
              <w:widowControl/>
              <w:spacing w:after="0" w:line="240" w:lineRule="auto"/>
              <w:textAlignment w:val="baseline"/>
              <w:rPr>
                <w:rFonts w:cs="Arial"/>
                <w:szCs w:val="24"/>
                <w:lang w:val="en-US" w:eastAsia="fi-FI"/>
              </w:rPr>
            </w:pPr>
            <w:r w:rsidRPr="00B217FC">
              <w:rPr>
                <w:rFonts w:cs="Arial"/>
                <w:szCs w:val="24"/>
                <w:lang w:val="en-US" w:eastAsia="fi-FI"/>
              </w:rPr>
              <w:t>Combined following fields stored in two bytes.</w:t>
            </w:r>
          </w:p>
          <w:p w14:paraId="29BE86B4" w14:textId="5367DEA4" w:rsidR="00BF0422" w:rsidRPr="00B217FC" w:rsidRDefault="00ED727D" w:rsidP="00582480">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r w:rsidR="00B51178">
              <w:rPr>
                <w:rFonts w:cs="Arial"/>
                <w:lang w:val="en-US" w:eastAsia="fi-FI"/>
              </w:rPr>
              <w:t>.</w:t>
            </w:r>
          </w:p>
        </w:tc>
      </w:tr>
      <w:tr w:rsidR="00BF0422" w:rsidRPr="0081085D" w14:paraId="5815ED4D" w14:textId="77777777" w:rsidTr="00766869">
        <w:tc>
          <w:tcPr>
            <w:tcW w:w="3131" w:type="dxa"/>
            <w:tcBorders>
              <w:top w:val="single" w:sz="4" w:space="0" w:color="auto"/>
              <w:left w:val="single" w:sz="6" w:space="0" w:color="auto"/>
              <w:bottom w:val="single" w:sz="6" w:space="0" w:color="auto"/>
              <w:right w:val="nil"/>
            </w:tcBorders>
            <w:shd w:val="clear" w:color="auto" w:fill="E7E6E6" w:themeFill="background2"/>
            <w:hideMark/>
          </w:tcPr>
          <w:p w14:paraId="485C6906" w14:textId="77777777"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Number of directions</w:t>
            </w:r>
            <w:r w:rsidRPr="0081085D">
              <w:rPr>
                <w:rFonts w:cs="Arial"/>
                <w:lang w:val="en-US" w:eastAsia="fi-FI"/>
              </w:rPr>
              <w:t> </w:t>
            </w:r>
          </w:p>
        </w:tc>
        <w:tc>
          <w:tcPr>
            <w:tcW w:w="556" w:type="dxa"/>
            <w:tcBorders>
              <w:top w:val="single" w:sz="4" w:space="0" w:color="auto"/>
              <w:left w:val="nil"/>
              <w:bottom w:val="single" w:sz="6" w:space="0" w:color="auto"/>
              <w:right w:val="nil"/>
            </w:tcBorders>
            <w:shd w:val="clear" w:color="auto" w:fill="E7E6E6" w:themeFill="background2"/>
            <w:hideMark/>
          </w:tcPr>
          <w:p w14:paraId="1C35E4B9"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7E6E6" w:themeFill="background2"/>
            <w:hideMark/>
          </w:tcPr>
          <w:p w14:paraId="5A944301" w14:textId="77777777" w:rsidR="00BF0422" w:rsidRPr="00B217FC" w:rsidRDefault="00BF0422" w:rsidP="00582480">
            <w:pPr>
              <w:widowControl/>
              <w:spacing w:after="0" w:line="240" w:lineRule="auto"/>
              <w:textAlignment w:val="baseline"/>
              <w:rPr>
                <w:rFonts w:cs="Arial"/>
                <w:lang w:val="en-US" w:eastAsia="fi-FI"/>
              </w:rPr>
            </w:pPr>
            <w:r w:rsidRPr="00B217FC">
              <w:rPr>
                <w:rFonts w:cs="Arial"/>
                <w:lang w:val="en-US" w:eastAsia="fi-FI"/>
              </w:rPr>
              <w:t>Number of directions described by the spatial metadata.</w:t>
            </w:r>
          </w:p>
          <w:p w14:paraId="04DB673E" w14:textId="77777777" w:rsidR="00BF0422" w:rsidRPr="00B217FC" w:rsidRDefault="00BF0422" w:rsidP="00582480">
            <w:pPr>
              <w:widowControl/>
              <w:spacing w:after="0" w:line="240" w:lineRule="auto"/>
              <w:textAlignment w:val="baseline"/>
              <w:rPr>
                <w:rFonts w:ascii="Times New Roman" w:hAnsi="Times New Roman"/>
                <w:sz w:val="24"/>
                <w:szCs w:val="24"/>
                <w:lang w:val="en-US" w:eastAsia="fi-FI"/>
              </w:rPr>
            </w:pPr>
            <w:r w:rsidRPr="00B217FC">
              <w:rPr>
                <w:rFonts w:cs="Arial"/>
                <w:lang w:val="en-US" w:eastAsia="fi-FI"/>
              </w:rPr>
              <w:t>Each direction is associated with a set of direction dependent spatial metadata.</w:t>
            </w:r>
          </w:p>
          <w:p w14:paraId="70145BE2" w14:textId="77777777" w:rsidR="00BF0422" w:rsidRPr="00B217FC" w:rsidRDefault="00BF0422" w:rsidP="00582480">
            <w:pPr>
              <w:widowControl/>
              <w:spacing w:after="0" w:line="240" w:lineRule="auto"/>
              <w:textAlignment w:val="baseline"/>
              <w:rPr>
                <w:rFonts w:ascii="Times New Roman" w:hAnsi="Times New Roman"/>
                <w:sz w:val="24"/>
                <w:szCs w:val="24"/>
                <w:lang w:val="en-US" w:eastAsia="fi-FI"/>
              </w:rPr>
            </w:pPr>
            <w:r w:rsidRPr="00B217FC">
              <w:rPr>
                <w:rFonts w:cs="Arial"/>
                <w:lang w:val="en-US" w:eastAsia="fi-FI"/>
              </w:rPr>
              <w:t>Range of values: [1, 2]</w:t>
            </w:r>
          </w:p>
        </w:tc>
      </w:tr>
      <w:tr w:rsidR="00BF0422" w:rsidRPr="0081085D" w14:paraId="2392C596" w14:textId="77777777" w:rsidTr="00766869">
        <w:tc>
          <w:tcPr>
            <w:tcW w:w="3131" w:type="dxa"/>
            <w:tcBorders>
              <w:top w:val="single" w:sz="6" w:space="0" w:color="auto"/>
              <w:left w:val="single" w:sz="6" w:space="0" w:color="auto"/>
              <w:bottom w:val="single" w:sz="6" w:space="0" w:color="auto"/>
              <w:right w:val="nil"/>
            </w:tcBorders>
            <w:shd w:val="clear" w:color="auto" w:fill="E7E6E6" w:themeFill="background2"/>
            <w:hideMark/>
          </w:tcPr>
          <w:p w14:paraId="5C3D9B15" w14:textId="77777777"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7E6E6" w:themeFill="background2"/>
            <w:hideMark/>
          </w:tcPr>
          <w:p w14:paraId="427354FD"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7E6E6" w:themeFill="background2"/>
            <w:hideMark/>
          </w:tcPr>
          <w:p w14:paraId="5D903803" w14:textId="77777777" w:rsidR="00BF0422" w:rsidRPr="0081085D" w:rsidRDefault="00BF0422" w:rsidP="00582480">
            <w:pPr>
              <w:widowControl/>
              <w:spacing w:after="0" w:line="240" w:lineRule="auto"/>
              <w:textAlignment w:val="baseline"/>
              <w:rPr>
                <w:rFonts w:cs="Arial"/>
                <w:lang w:val="en-US" w:eastAsia="fi-FI"/>
              </w:rPr>
            </w:pPr>
            <w:r w:rsidRPr="0081085D">
              <w:rPr>
                <w:rFonts w:cs="Arial"/>
                <w:lang w:val="en-US" w:eastAsia="fi-FI"/>
              </w:rPr>
              <w:t>Number of transport channels in the format.</w:t>
            </w:r>
          </w:p>
          <w:p w14:paraId="00C1BD96" w14:textId="77777777" w:rsidR="00BF0422" w:rsidRPr="0081085D" w:rsidRDefault="00BF0422" w:rsidP="00582480">
            <w:pPr>
              <w:widowControl/>
              <w:spacing w:after="0" w:line="240" w:lineRule="auto"/>
              <w:textAlignment w:val="baseline"/>
              <w:rPr>
                <w:rFonts w:cs="Arial"/>
                <w:sz w:val="24"/>
                <w:szCs w:val="24"/>
                <w:highlight w:val="cyan"/>
                <w:lang w:val="en-US" w:eastAsia="fi-FI"/>
              </w:rPr>
            </w:pPr>
            <w:r w:rsidRPr="0081085D">
              <w:rPr>
                <w:rFonts w:cs="Arial"/>
                <w:lang w:val="en-US" w:eastAsia="fi-FI"/>
              </w:rPr>
              <w:t>Range of values: [1, 2]</w:t>
            </w:r>
          </w:p>
        </w:tc>
      </w:tr>
      <w:tr w:rsidR="00BF0422" w:rsidRPr="0081085D" w14:paraId="782A57B5" w14:textId="77777777" w:rsidTr="00766869">
        <w:tc>
          <w:tcPr>
            <w:tcW w:w="3131" w:type="dxa"/>
            <w:tcBorders>
              <w:top w:val="single" w:sz="6" w:space="0" w:color="auto"/>
              <w:left w:val="single" w:sz="6" w:space="0" w:color="auto"/>
              <w:bottom w:val="single" w:sz="6" w:space="0" w:color="auto"/>
              <w:right w:val="nil"/>
            </w:tcBorders>
            <w:shd w:val="clear" w:color="auto" w:fill="E7E6E6" w:themeFill="background2"/>
          </w:tcPr>
          <w:p w14:paraId="50B2D7C5" w14:textId="77777777" w:rsidR="00BF0422" w:rsidRPr="0081085D" w:rsidRDefault="00BF0422" w:rsidP="00582480">
            <w:pPr>
              <w:widowControl/>
              <w:spacing w:after="0" w:line="240" w:lineRule="auto"/>
              <w:jc w:val="left"/>
              <w:textAlignment w:val="baseline"/>
              <w:rPr>
                <w:rFonts w:cs="Arial"/>
                <w:b/>
                <w:bCs/>
                <w:lang w:val="en-US" w:eastAsia="fi-FI"/>
              </w:rPr>
            </w:pPr>
            <w:r w:rsidRPr="0081085D">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7E6E6" w:themeFill="background2"/>
          </w:tcPr>
          <w:p w14:paraId="780C8275" w14:textId="77777777" w:rsidR="00BF0422" w:rsidRPr="0081085D" w:rsidRDefault="00BF0422" w:rsidP="00582480">
            <w:pPr>
              <w:widowControl/>
              <w:spacing w:after="0" w:line="240" w:lineRule="auto"/>
              <w:textAlignment w:val="baseline"/>
              <w:rPr>
                <w:rFonts w:cs="Arial"/>
                <w:lang w:val="en-US" w:eastAsia="fi-FI"/>
              </w:rPr>
            </w:pPr>
            <w:r w:rsidRPr="0081085D">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7E6E6" w:themeFill="background2"/>
          </w:tcPr>
          <w:p w14:paraId="12F5BB97" w14:textId="77777777" w:rsidR="00BF0422" w:rsidRPr="0081085D" w:rsidRDefault="00BF0422" w:rsidP="00582480">
            <w:pPr>
              <w:widowControl/>
              <w:spacing w:after="0" w:line="240" w:lineRule="auto"/>
              <w:textAlignment w:val="baseline"/>
              <w:rPr>
                <w:rFonts w:cs="Arial"/>
                <w:lang w:val="en-US" w:eastAsia="fi-FI"/>
              </w:rPr>
            </w:pPr>
            <w:r w:rsidRPr="0081085D">
              <w:rPr>
                <w:rFonts w:cs="Arial"/>
                <w:lang w:val="en-US" w:eastAsia="fi-FI"/>
              </w:rPr>
              <w:t>Describes the original format from which MASA was created.</w:t>
            </w:r>
          </w:p>
        </w:tc>
      </w:tr>
      <w:tr w:rsidR="00BF0422" w:rsidRPr="0081085D" w14:paraId="307E2264" w14:textId="77777777" w:rsidTr="00766869">
        <w:tc>
          <w:tcPr>
            <w:tcW w:w="3131" w:type="dxa"/>
            <w:tcBorders>
              <w:top w:val="single" w:sz="6" w:space="0" w:color="auto"/>
              <w:left w:val="single" w:sz="6" w:space="0" w:color="auto"/>
              <w:bottom w:val="single" w:sz="6" w:space="0" w:color="auto"/>
              <w:right w:val="nil"/>
            </w:tcBorders>
            <w:shd w:val="clear" w:color="auto" w:fill="E7E6E6" w:themeFill="background2"/>
          </w:tcPr>
          <w:p w14:paraId="0B73C261" w14:textId="281138F1" w:rsidR="00BF0422" w:rsidRPr="0081085D" w:rsidRDefault="00A4475B" w:rsidP="00582480">
            <w:pPr>
              <w:widowControl/>
              <w:spacing w:after="0" w:line="240" w:lineRule="auto"/>
              <w:jc w:val="left"/>
              <w:textAlignment w:val="baseline"/>
              <w:rPr>
                <w:rFonts w:cs="Arial"/>
                <w:b/>
                <w:bCs/>
                <w:lang w:val="en-US" w:eastAsia="fi-FI"/>
              </w:rPr>
            </w:pPr>
            <w:r w:rsidRPr="00735633">
              <w:rPr>
                <w:rFonts w:cs="Arial"/>
                <w:b/>
                <w:bCs/>
                <w:lang w:val="en-US" w:eastAsia="fi-FI"/>
              </w:rPr>
              <w:t>(</w:t>
            </w:r>
            <w:r w:rsidR="00BF0422" w:rsidRPr="00735633">
              <w:rPr>
                <w:rFonts w:cs="Arial"/>
                <w:b/>
                <w:bCs/>
                <w:lang w:val="en-US" w:eastAsia="fi-FI"/>
              </w:rPr>
              <w:t>Variable description</w:t>
            </w:r>
            <w:r w:rsidRPr="00735633">
              <w:rPr>
                <w:rFonts w:cs="Arial"/>
                <w:b/>
                <w:bCs/>
                <w:lang w:val="en-US" w:eastAsia="fi-FI"/>
              </w:rPr>
              <w:t>)</w:t>
            </w:r>
          </w:p>
        </w:tc>
        <w:tc>
          <w:tcPr>
            <w:tcW w:w="556" w:type="dxa"/>
            <w:tcBorders>
              <w:top w:val="single" w:sz="6" w:space="0" w:color="auto"/>
              <w:left w:val="nil"/>
              <w:bottom w:val="single" w:sz="6" w:space="0" w:color="auto"/>
              <w:right w:val="nil"/>
            </w:tcBorders>
            <w:shd w:val="clear" w:color="auto" w:fill="E7E6E6" w:themeFill="background2"/>
          </w:tcPr>
          <w:p w14:paraId="72F4AE05" w14:textId="7DF30977" w:rsidR="00BF0422" w:rsidRPr="0081085D" w:rsidRDefault="00BF0422" w:rsidP="00582480">
            <w:pPr>
              <w:widowControl/>
              <w:spacing w:after="0" w:line="240" w:lineRule="auto"/>
              <w:textAlignment w:val="baseline"/>
              <w:rPr>
                <w:rFonts w:cs="Arial"/>
                <w:lang w:val="en-US" w:eastAsia="fi-FI"/>
              </w:rPr>
            </w:pPr>
            <w:r w:rsidRPr="0081085D">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7E6E6" w:themeFill="background2"/>
          </w:tcPr>
          <w:p w14:paraId="3AE445CB" w14:textId="77777777" w:rsidR="00BF0422" w:rsidRDefault="00BF0422" w:rsidP="00582480">
            <w:pPr>
              <w:widowControl/>
              <w:spacing w:after="0" w:line="240" w:lineRule="auto"/>
              <w:textAlignment w:val="baseline"/>
              <w:rPr>
                <w:rFonts w:cs="Arial"/>
                <w:lang w:val="en-US" w:eastAsia="fi-FI"/>
              </w:rPr>
            </w:pPr>
            <w:r w:rsidRPr="0081085D">
              <w:rPr>
                <w:rFonts w:cs="Arial"/>
                <w:lang w:val="en-US" w:eastAsia="fi-FI"/>
              </w:rPr>
              <w:t xml:space="preserve">Further description fields based on the values of ‘Number of channels’ and ‘Source format’ fields. </w:t>
            </w:r>
          </w:p>
          <w:p w14:paraId="2FC4EB28" w14:textId="1F94FD2A" w:rsidR="003C1953" w:rsidRPr="0081085D" w:rsidRDefault="00DF59EA" w:rsidP="00582480">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1FA2D64" w14:textId="77777777" w:rsidR="00BF0422" w:rsidRPr="0081085D" w:rsidRDefault="00BF0422" w:rsidP="00BF0422">
      <w:pPr>
        <w:rPr>
          <w:sz w:val="22"/>
          <w:szCs w:val="22"/>
          <w:lang w:val="en-US"/>
        </w:rPr>
      </w:pPr>
    </w:p>
    <w:p w14:paraId="25AC5814" w14:textId="72629B17" w:rsidR="00BF0422" w:rsidRPr="00117E63" w:rsidRDefault="00BF0422" w:rsidP="00BF0422">
      <w:pPr>
        <w:rPr>
          <w:sz w:val="22"/>
          <w:szCs w:val="22"/>
          <w:lang w:val="en-US"/>
        </w:rPr>
      </w:pPr>
      <w:r w:rsidRPr="00113DB1">
        <w:rPr>
          <w:sz w:val="22"/>
          <w:szCs w:val="22"/>
          <w:lang w:val="en-US"/>
        </w:rPr>
        <w:t>‘</w:t>
      </w:r>
      <w:r w:rsidR="00A84966" w:rsidRPr="00113DB1">
        <w:rPr>
          <w:sz w:val="22"/>
          <w:szCs w:val="22"/>
          <w:lang w:val="en-US"/>
        </w:rPr>
        <w:t xml:space="preserve">Format </w:t>
      </w:r>
      <w:r w:rsidR="00A84966" w:rsidRPr="00117E63">
        <w:rPr>
          <w:sz w:val="22"/>
          <w:szCs w:val="22"/>
          <w:lang w:val="en-US"/>
        </w:rPr>
        <w:t>descriptor</w:t>
      </w:r>
      <w:r w:rsidRPr="00117E63">
        <w:rPr>
          <w:sz w:val="22"/>
          <w:szCs w:val="22"/>
          <w:lang w:val="en-US"/>
        </w:rPr>
        <w:t xml:space="preserve">’ </w:t>
      </w:r>
      <w:r w:rsidR="00D57975" w:rsidRPr="00117E63">
        <w:rPr>
          <w:sz w:val="22"/>
          <w:szCs w:val="22"/>
          <w:lang w:val="en-US"/>
        </w:rPr>
        <w:t xml:space="preserve">is a </w:t>
      </w:r>
      <w:r w:rsidR="00B40D3F">
        <w:rPr>
          <w:sz w:val="22"/>
          <w:szCs w:val="22"/>
          <w:lang w:val="en-US"/>
        </w:rPr>
        <w:t>64</w:t>
      </w:r>
      <w:r w:rsidR="0078087E" w:rsidRPr="00117E63">
        <w:rPr>
          <w:sz w:val="22"/>
          <w:szCs w:val="22"/>
          <w:lang w:val="en-US"/>
        </w:rPr>
        <w:t xml:space="preserve">-bit chunk consisting of </w:t>
      </w:r>
      <w:r w:rsidR="00B40D3F">
        <w:rPr>
          <w:sz w:val="22"/>
          <w:szCs w:val="22"/>
          <w:lang w:val="en-US"/>
        </w:rPr>
        <w:t>eight</w:t>
      </w:r>
      <w:r w:rsidR="0078087E" w:rsidRPr="00117E63">
        <w:rPr>
          <w:sz w:val="22"/>
          <w:szCs w:val="22"/>
          <w:lang w:val="en-US"/>
        </w:rPr>
        <w:t xml:space="preserve"> 8-bit characters: I, V, A, S</w:t>
      </w:r>
      <w:r w:rsidR="00B40D3F">
        <w:rPr>
          <w:sz w:val="22"/>
          <w:szCs w:val="22"/>
          <w:lang w:val="en-US"/>
        </w:rPr>
        <w:t>, M, A, S, A</w:t>
      </w:r>
      <w:r w:rsidR="0078087E" w:rsidRPr="00117E63">
        <w:rPr>
          <w:sz w:val="22"/>
          <w:szCs w:val="22"/>
          <w:lang w:val="en-US"/>
        </w:rPr>
        <w:t xml:space="preserve">. </w:t>
      </w:r>
      <w:r w:rsidR="00743F26" w:rsidRPr="00117E63">
        <w:rPr>
          <w:sz w:val="22"/>
          <w:szCs w:val="22"/>
          <w:lang w:val="en-US"/>
        </w:rPr>
        <w:t xml:space="preserve">This field replaces </w:t>
      </w:r>
      <w:r w:rsidR="003B2E51">
        <w:rPr>
          <w:sz w:val="22"/>
          <w:szCs w:val="22"/>
          <w:lang w:val="en-US"/>
        </w:rPr>
        <w:t xml:space="preserve">the </w:t>
      </w:r>
      <w:r w:rsidR="0066159C" w:rsidRPr="00117E63">
        <w:rPr>
          <w:sz w:val="22"/>
          <w:szCs w:val="22"/>
          <w:lang w:val="en-US"/>
        </w:rPr>
        <w:t>previously used ‘Version’ field</w:t>
      </w:r>
      <w:r w:rsidR="008104BE" w:rsidRPr="00117E63">
        <w:rPr>
          <w:sz w:val="22"/>
          <w:szCs w:val="22"/>
          <w:lang w:val="en-US"/>
        </w:rPr>
        <w:t>.</w:t>
      </w:r>
      <w:r w:rsidR="00DC14B7" w:rsidRPr="00117E63">
        <w:rPr>
          <w:sz w:val="22"/>
          <w:szCs w:val="22"/>
          <w:lang w:val="en-US"/>
        </w:rPr>
        <w:t xml:space="preserve"> The idea</w:t>
      </w:r>
      <w:r w:rsidR="00AF504C">
        <w:rPr>
          <w:sz w:val="22"/>
          <w:szCs w:val="22"/>
          <w:lang w:val="en-US"/>
        </w:rPr>
        <w:t xml:space="preserve"> </w:t>
      </w:r>
      <w:r w:rsidR="00DC14B7" w:rsidRPr="00117E63">
        <w:rPr>
          <w:sz w:val="22"/>
          <w:szCs w:val="22"/>
          <w:lang w:val="en-US"/>
        </w:rPr>
        <w:t xml:space="preserve">is that there </w:t>
      </w:r>
      <w:r w:rsidR="004010B8">
        <w:rPr>
          <w:sz w:val="22"/>
          <w:szCs w:val="22"/>
          <w:lang w:val="en-US"/>
        </w:rPr>
        <w:t>can be</w:t>
      </w:r>
      <w:r w:rsidR="00DC14B7" w:rsidRPr="00117E63">
        <w:rPr>
          <w:sz w:val="22"/>
          <w:szCs w:val="22"/>
          <w:lang w:val="en-US"/>
        </w:rPr>
        <w:t xml:space="preserve"> one unique MASA format for the IVAS codec</w:t>
      </w:r>
      <w:r w:rsidR="00090949">
        <w:rPr>
          <w:sz w:val="22"/>
          <w:szCs w:val="22"/>
          <w:lang w:val="en-US"/>
        </w:rPr>
        <w:t xml:space="preserve">, and </w:t>
      </w:r>
      <w:r w:rsidR="00F009A1">
        <w:rPr>
          <w:sz w:val="22"/>
          <w:szCs w:val="22"/>
          <w:lang w:val="en-US"/>
        </w:rPr>
        <w:t>it is therefore unnecessary</w:t>
      </w:r>
      <w:r w:rsidR="004010B8">
        <w:rPr>
          <w:sz w:val="22"/>
          <w:szCs w:val="22"/>
          <w:lang w:val="en-US"/>
        </w:rPr>
        <w:t>, e.g.,</w:t>
      </w:r>
      <w:r w:rsidR="00CF5FBC">
        <w:rPr>
          <w:sz w:val="22"/>
          <w:szCs w:val="22"/>
          <w:lang w:val="en-US"/>
        </w:rPr>
        <w:t xml:space="preserve"> to be able to</w:t>
      </w:r>
      <w:r w:rsidR="00F009A1">
        <w:rPr>
          <w:sz w:val="22"/>
          <w:szCs w:val="22"/>
          <w:lang w:val="en-US"/>
        </w:rPr>
        <w:t xml:space="preserve"> update the version</w:t>
      </w:r>
      <w:r w:rsidR="003B2E51">
        <w:rPr>
          <w:sz w:val="22"/>
          <w:szCs w:val="22"/>
          <w:lang w:val="en-US"/>
        </w:rPr>
        <w:t xml:space="preserve"> number</w:t>
      </w:r>
      <w:r w:rsidR="00F009A1">
        <w:rPr>
          <w:sz w:val="22"/>
          <w:szCs w:val="22"/>
          <w:lang w:val="en-US"/>
        </w:rPr>
        <w:t>.</w:t>
      </w:r>
    </w:p>
    <w:p w14:paraId="5FBBCFC1" w14:textId="01DF49B5" w:rsidR="00BF0422" w:rsidRPr="00117E63" w:rsidRDefault="00BF0422" w:rsidP="00BF0422">
      <w:pPr>
        <w:rPr>
          <w:sz w:val="22"/>
          <w:szCs w:val="22"/>
          <w:lang w:val="en-US"/>
        </w:rPr>
      </w:pPr>
      <w:r w:rsidRPr="00117E63">
        <w:rPr>
          <w:sz w:val="22"/>
          <w:szCs w:val="22"/>
          <w:lang w:val="en-US"/>
        </w:rPr>
        <w:t xml:space="preserve">‘Channel audio format’ </w:t>
      </w:r>
      <w:r w:rsidR="001A26CA">
        <w:rPr>
          <w:sz w:val="22"/>
          <w:szCs w:val="22"/>
          <w:lang w:val="en-US"/>
        </w:rPr>
        <w:t xml:space="preserve">is a 16-bit chunk that further </w:t>
      </w:r>
      <w:r w:rsidRPr="00117E63">
        <w:rPr>
          <w:sz w:val="22"/>
          <w:szCs w:val="22"/>
          <w:lang w:val="en-US"/>
        </w:rPr>
        <w:t>defines the ‘Number of directions’, ‘Number of channels’, ‘Source format’, and additional description depending on the ‘Number of channels’ and ‘Source format’.</w:t>
      </w:r>
    </w:p>
    <w:p w14:paraId="431E0CCF" w14:textId="631C6019" w:rsidR="00BF0422" w:rsidRPr="0081085D" w:rsidRDefault="00BF0422" w:rsidP="00BF0422">
      <w:pPr>
        <w:rPr>
          <w:sz w:val="22"/>
          <w:szCs w:val="22"/>
          <w:lang w:val="en-US"/>
        </w:rPr>
      </w:pPr>
      <w:r w:rsidRPr="00117E63">
        <w:rPr>
          <w:sz w:val="22"/>
          <w:szCs w:val="22"/>
          <w:lang w:val="en-US"/>
        </w:rPr>
        <w:t>‘Number of channels’</w:t>
      </w:r>
      <w:r w:rsidRPr="0081085D">
        <w:rPr>
          <w:sz w:val="22"/>
          <w:szCs w:val="22"/>
          <w:lang w:val="en-US"/>
        </w:rPr>
        <w:t xml:space="preserve"> is updated to support 1 or 2 channels only. By removing </w:t>
      </w:r>
      <w:r w:rsidR="00A35B97">
        <w:rPr>
          <w:sz w:val="22"/>
          <w:szCs w:val="22"/>
          <w:lang w:val="en-US"/>
        </w:rPr>
        <w:t xml:space="preserve">previously discussed </w:t>
      </w:r>
      <w:r w:rsidRPr="0081085D">
        <w:rPr>
          <w:sz w:val="22"/>
          <w:szCs w:val="22"/>
          <w:lang w:val="en-US"/>
        </w:rPr>
        <w:t xml:space="preserve">support for 3 or 4 channels, the MASA format is significantly simplified. This </w:t>
      </w:r>
      <w:r w:rsidR="00481D2F">
        <w:rPr>
          <w:sz w:val="22"/>
          <w:szCs w:val="22"/>
          <w:lang w:val="en-US"/>
        </w:rPr>
        <w:t xml:space="preserve">limitation </w:t>
      </w:r>
      <w:r w:rsidRPr="0081085D">
        <w:rPr>
          <w:sz w:val="22"/>
          <w:szCs w:val="22"/>
          <w:lang w:val="en-US"/>
        </w:rPr>
        <w:t xml:space="preserve">avoids duplication of the </w:t>
      </w:r>
      <w:proofErr w:type="gramStart"/>
      <w:r w:rsidRPr="0081085D">
        <w:rPr>
          <w:sz w:val="22"/>
          <w:szCs w:val="22"/>
          <w:lang w:val="en-US"/>
        </w:rPr>
        <w:t>First-order</w:t>
      </w:r>
      <w:proofErr w:type="gramEnd"/>
      <w:r w:rsidRPr="0081085D">
        <w:rPr>
          <w:sz w:val="22"/>
          <w:szCs w:val="22"/>
          <w:lang w:val="en-US"/>
        </w:rPr>
        <w:t xml:space="preserve"> </w:t>
      </w:r>
      <w:proofErr w:type="spellStart"/>
      <w:r w:rsidRPr="0081085D">
        <w:rPr>
          <w:sz w:val="22"/>
          <w:szCs w:val="22"/>
          <w:lang w:val="en-US"/>
        </w:rPr>
        <w:t>Ambisonics</w:t>
      </w:r>
      <w:proofErr w:type="spellEnd"/>
      <w:r w:rsidRPr="0081085D">
        <w:rPr>
          <w:sz w:val="22"/>
          <w:szCs w:val="22"/>
          <w:lang w:val="en-US"/>
        </w:rPr>
        <w:t xml:space="preserve"> (FOA) input format and </w:t>
      </w:r>
      <w:r>
        <w:rPr>
          <w:sz w:val="22"/>
          <w:szCs w:val="22"/>
          <w:lang w:val="en-US"/>
        </w:rPr>
        <w:t xml:space="preserve">removes </w:t>
      </w:r>
      <w:r w:rsidRPr="0081085D">
        <w:rPr>
          <w:sz w:val="22"/>
          <w:szCs w:val="22"/>
          <w:lang w:val="en-US"/>
        </w:rPr>
        <w:t>advanced built-in input combinations that have been previously proposed but lack</w:t>
      </w:r>
      <w:r>
        <w:rPr>
          <w:sz w:val="22"/>
          <w:szCs w:val="22"/>
          <w:lang w:val="en-US"/>
        </w:rPr>
        <w:t>ed</w:t>
      </w:r>
      <w:r w:rsidRPr="0081085D">
        <w:rPr>
          <w:sz w:val="22"/>
          <w:szCs w:val="22"/>
          <w:lang w:val="en-US"/>
        </w:rPr>
        <w:t xml:space="preserve"> wide support.</w:t>
      </w:r>
    </w:p>
    <w:p w14:paraId="4C47F888" w14:textId="0D6B17D3" w:rsidR="00D73177" w:rsidRDefault="00BF0422" w:rsidP="00BF0422">
      <w:pPr>
        <w:rPr>
          <w:sz w:val="22"/>
          <w:szCs w:val="22"/>
          <w:lang w:val="en-US"/>
        </w:rPr>
      </w:pPr>
      <w:r w:rsidRPr="0081085D">
        <w:rPr>
          <w:sz w:val="22"/>
          <w:szCs w:val="22"/>
          <w:lang w:val="en-US"/>
        </w:rPr>
        <w:t>Previously defined [</w:t>
      </w:r>
      <w:r>
        <w:rPr>
          <w:sz w:val="22"/>
          <w:szCs w:val="22"/>
          <w:lang w:val="en-US"/>
        </w:rPr>
        <w:t>3</w:t>
      </w:r>
      <w:r w:rsidRPr="0081085D">
        <w:rPr>
          <w:sz w:val="22"/>
          <w:szCs w:val="22"/>
          <w:lang w:val="en-US"/>
        </w:rPr>
        <w:t xml:space="preserve">] fields ‘Transport channel definition’ and ‘Source format description’ are removed and the pertinent information associated with these fields is integrated to </w:t>
      </w:r>
      <w:r w:rsidR="00E86D15">
        <w:rPr>
          <w:sz w:val="22"/>
          <w:szCs w:val="22"/>
          <w:lang w:val="en-US"/>
        </w:rPr>
        <w:t xml:space="preserve">new </w:t>
      </w:r>
      <w:r w:rsidR="00A62295">
        <w:rPr>
          <w:sz w:val="22"/>
          <w:szCs w:val="22"/>
          <w:lang w:val="en-US"/>
        </w:rPr>
        <w:t>fields</w:t>
      </w:r>
      <w:r w:rsidR="00920129">
        <w:rPr>
          <w:sz w:val="22"/>
          <w:szCs w:val="22"/>
          <w:lang w:val="en-US"/>
        </w:rPr>
        <w:t xml:space="preserve"> that form a variable </w:t>
      </w:r>
      <w:r w:rsidR="0051401C">
        <w:rPr>
          <w:sz w:val="22"/>
          <w:szCs w:val="22"/>
          <w:lang w:val="en-US"/>
        </w:rPr>
        <w:t xml:space="preserve">12-bit </w:t>
      </w:r>
      <w:r w:rsidR="00920129">
        <w:rPr>
          <w:sz w:val="22"/>
          <w:szCs w:val="22"/>
          <w:lang w:val="en-US"/>
        </w:rPr>
        <w:t>description</w:t>
      </w:r>
      <w:r w:rsidR="0051401C">
        <w:rPr>
          <w:sz w:val="22"/>
          <w:szCs w:val="22"/>
          <w:lang w:val="en-US"/>
        </w:rPr>
        <w:t xml:space="preserve"> (including </w:t>
      </w:r>
      <w:r w:rsidR="00542F46">
        <w:rPr>
          <w:sz w:val="22"/>
          <w:szCs w:val="22"/>
          <w:lang w:val="en-US"/>
        </w:rPr>
        <w:t xml:space="preserve">any </w:t>
      </w:r>
      <w:r w:rsidR="0051401C">
        <w:rPr>
          <w:sz w:val="22"/>
          <w:szCs w:val="22"/>
          <w:lang w:val="en-US"/>
        </w:rPr>
        <w:t>zero padding)</w:t>
      </w:r>
      <w:r w:rsidR="00101923">
        <w:rPr>
          <w:sz w:val="22"/>
          <w:szCs w:val="22"/>
          <w:lang w:val="en-US"/>
        </w:rPr>
        <w:t>:</w:t>
      </w:r>
    </w:p>
    <w:p w14:paraId="45D075A9" w14:textId="580E62B2" w:rsidR="00101923" w:rsidRPr="00101923" w:rsidRDefault="00101923" w:rsidP="00092D32">
      <w:pPr>
        <w:pStyle w:val="ListParagraph"/>
        <w:numPr>
          <w:ilvl w:val="0"/>
          <w:numId w:val="5"/>
        </w:numPr>
        <w:rPr>
          <w:szCs w:val="22"/>
          <w:lang w:val="en-US"/>
        </w:rPr>
      </w:pPr>
      <w:r>
        <w:rPr>
          <w:szCs w:val="22"/>
          <w:lang w:val="en-US"/>
        </w:rPr>
        <w:t>Transport definition</w:t>
      </w:r>
      <w:r w:rsidR="00E21AE8">
        <w:rPr>
          <w:szCs w:val="22"/>
          <w:lang w:val="en-US"/>
        </w:rPr>
        <w:t xml:space="preserve"> field</w:t>
      </w:r>
    </w:p>
    <w:p w14:paraId="363B6414" w14:textId="6BB2A07C" w:rsidR="00E21AE8" w:rsidRDefault="00E21AE8" w:rsidP="00092D32">
      <w:pPr>
        <w:pStyle w:val="ListParagraph"/>
        <w:numPr>
          <w:ilvl w:val="0"/>
          <w:numId w:val="5"/>
        </w:numPr>
        <w:rPr>
          <w:szCs w:val="22"/>
          <w:lang w:val="en-US"/>
        </w:rPr>
      </w:pPr>
      <w:r>
        <w:rPr>
          <w:szCs w:val="22"/>
          <w:lang w:val="en-US"/>
        </w:rPr>
        <w:t>Channel angle field</w:t>
      </w:r>
    </w:p>
    <w:p w14:paraId="70336023" w14:textId="7EA47A87" w:rsidR="00E21AE8" w:rsidRDefault="00E21AE8" w:rsidP="00092D32">
      <w:pPr>
        <w:pStyle w:val="ListParagraph"/>
        <w:numPr>
          <w:ilvl w:val="0"/>
          <w:numId w:val="5"/>
        </w:numPr>
        <w:rPr>
          <w:szCs w:val="22"/>
          <w:lang w:val="en-US"/>
        </w:rPr>
      </w:pPr>
      <w:r>
        <w:rPr>
          <w:szCs w:val="22"/>
          <w:lang w:val="en-US"/>
        </w:rPr>
        <w:t>Channel distance field</w:t>
      </w:r>
    </w:p>
    <w:p w14:paraId="45437C89" w14:textId="5D359623" w:rsidR="00E21AE8" w:rsidRPr="00101923" w:rsidRDefault="00634F48" w:rsidP="00092D32">
      <w:pPr>
        <w:pStyle w:val="ListParagraph"/>
        <w:numPr>
          <w:ilvl w:val="0"/>
          <w:numId w:val="5"/>
        </w:numPr>
        <w:rPr>
          <w:szCs w:val="22"/>
          <w:lang w:val="en-US"/>
        </w:rPr>
      </w:pPr>
      <w:r>
        <w:rPr>
          <w:szCs w:val="22"/>
          <w:lang w:val="en-US"/>
        </w:rPr>
        <w:t>Channel layout field</w:t>
      </w:r>
    </w:p>
    <w:p w14:paraId="72DE380A" w14:textId="715B04B7" w:rsidR="00BF0422" w:rsidRPr="00B931FF" w:rsidRDefault="00BF0422" w:rsidP="00BF0422">
      <w:pPr>
        <w:rPr>
          <w:sz w:val="22"/>
          <w:szCs w:val="22"/>
          <w:lang w:val="en-US"/>
        </w:rPr>
      </w:pPr>
      <w:r w:rsidRPr="0081085D">
        <w:rPr>
          <w:sz w:val="22"/>
          <w:szCs w:val="22"/>
          <w:lang w:val="en-US"/>
        </w:rPr>
        <w:t xml:space="preserve">Details of the </w:t>
      </w:r>
      <w:r w:rsidR="00471661">
        <w:rPr>
          <w:sz w:val="22"/>
          <w:szCs w:val="22"/>
          <w:lang w:val="en-US"/>
        </w:rPr>
        <w:t xml:space="preserve">new </w:t>
      </w:r>
      <w:r w:rsidRPr="0081085D">
        <w:rPr>
          <w:sz w:val="22"/>
          <w:szCs w:val="22"/>
          <w:lang w:val="en-US"/>
        </w:rPr>
        <w:t xml:space="preserve">configuration are found in </w:t>
      </w:r>
      <w:r w:rsidR="00B931FF">
        <w:rPr>
          <w:sz w:val="22"/>
          <w:szCs w:val="22"/>
          <w:lang w:val="en-US"/>
        </w:rPr>
        <w:t>Annex A of t</w:t>
      </w:r>
      <w:r w:rsidR="00B931FF" w:rsidRPr="00B931FF">
        <w:rPr>
          <w:sz w:val="22"/>
          <w:szCs w:val="22"/>
          <w:lang w:val="en-US"/>
        </w:rPr>
        <w:t>he</w:t>
      </w:r>
      <w:r w:rsidRPr="00B931FF">
        <w:rPr>
          <w:sz w:val="22"/>
          <w:szCs w:val="22"/>
          <w:lang w:val="en-US"/>
        </w:rPr>
        <w:t xml:space="preserve"> present document. </w:t>
      </w:r>
    </w:p>
    <w:p w14:paraId="5218C57A" w14:textId="700B263C" w:rsidR="00BF0422" w:rsidRPr="0081085D" w:rsidRDefault="00BF0422" w:rsidP="00BF0422">
      <w:pPr>
        <w:rPr>
          <w:sz w:val="22"/>
          <w:szCs w:val="22"/>
          <w:lang w:val="en-US"/>
        </w:rPr>
      </w:pPr>
      <w:r w:rsidRPr="00B931FF">
        <w:rPr>
          <w:sz w:val="22"/>
          <w:szCs w:val="22"/>
          <w:lang w:val="en-US"/>
        </w:rPr>
        <w:t>These proposed updates simplify the</w:t>
      </w:r>
      <w:r w:rsidRPr="0081085D">
        <w:rPr>
          <w:sz w:val="22"/>
          <w:szCs w:val="22"/>
          <w:lang w:val="en-US"/>
        </w:rPr>
        <w:t xml:space="preserve"> overall format description and remove superfluous field combinations.</w:t>
      </w:r>
      <w:r w:rsidR="001F3018">
        <w:rPr>
          <w:sz w:val="22"/>
          <w:szCs w:val="22"/>
          <w:lang w:val="en-US"/>
        </w:rPr>
        <w:t xml:space="preserve"> Some finetuning of</w:t>
      </w:r>
      <w:r w:rsidR="00142DF5">
        <w:rPr>
          <w:sz w:val="22"/>
          <w:szCs w:val="22"/>
          <w:lang w:val="en-US"/>
        </w:rPr>
        <w:t xml:space="preserve"> details, e.g.,</w:t>
      </w:r>
      <w:r w:rsidR="001F3018">
        <w:rPr>
          <w:sz w:val="22"/>
          <w:szCs w:val="22"/>
          <w:lang w:val="en-US"/>
        </w:rPr>
        <w:t xml:space="preserve"> </w:t>
      </w:r>
      <w:r w:rsidR="00C348C1">
        <w:rPr>
          <w:sz w:val="22"/>
          <w:szCs w:val="22"/>
          <w:lang w:val="en-US"/>
        </w:rPr>
        <w:t>microphone</w:t>
      </w:r>
      <w:r w:rsidR="00C42250">
        <w:rPr>
          <w:sz w:val="22"/>
          <w:szCs w:val="22"/>
          <w:lang w:val="en-US"/>
        </w:rPr>
        <w:t xml:space="preserve"> </w:t>
      </w:r>
      <w:r w:rsidR="00021EDE">
        <w:rPr>
          <w:sz w:val="22"/>
          <w:szCs w:val="22"/>
          <w:lang w:val="en-US"/>
        </w:rPr>
        <w:t xml:space="preserve">patterns </w:t>
      </w:r>
      <w:r w:rsidR="00142DF5">
        <w:rPr>
          <w:sz w:val="22"/>
          <w:szCs w:val="22"/>
          <w:lang w:val="en-US"/>
        </w:rPr>
        <w:t>is also done</w:t>
      </w:r>
      <w:r w:rsidR="00057DE4">
        <w:rPr>
          <w:sz w:val="22"/>
          <w:szCs w:val="22"/>
          <w:lang w:val="en-US"/>
        </w:rPr>
        <w:t>.</w:t>
      </w:r>
      <w:r w:rsidR="0027342E">
        <w:rPr>
          <w:sz w:val="22"/>
          <w:szCs w:val="22"/>
          <w:lang w:val="en-US"/>
        </w:rPr>
        <w:t xml:space="preserve"> The </w:t>
      </w:r>
      <w:r w:rsidR="009E330B">
        <w:rPr>
          <w:sz w:val="22"/>
          <w:szCs w:val="22"/>
          <w:lang w:val="en-US"/>
        </w:rPr>
        <w:t xml:space="preserve">most significant simplification comes from the </w:t>
      </w:r>
      <w:r w:rsidR="008602BA">
        <w:rPr>
          <w:sz w:val="22"/>
          <w:szCs w:val="22"/>
          <w:lang w:val="en-US"/>
        </w:rPr>
        <w:t>limitation</w:t>
      </w:r>
      <w:r w:rsidR="009E330B">
        <w:rPr>
          <w:sz w:val="22"/>
          <w:szCs w:val="22"/>
          <w:lang w:val="en-US"/>
        </w:rPr>
        <w:t xml:space="preserve"> of</w:t>
      </w:r>
      <w:r w:rsidR="008602BA">
        <w:rPr>
          <w:sz w:val="22"/>
          <w:szCs w:val="22"/>
          <w:lang w:val="en-US"/>
        </w:rPr>
        <w:t xml:space="preserve"> the</w:t>
      </w:r>
      <w:r w:rsidR="009E330B">
        <w:rPr>
          <w:sz w:val="22"/>
          <w:szCs w:val="22"/>
          <w:lang w:val="en-US"/>
        </w:rPr>
        <w:t xml:space="preserve"> ‘Number of channels’</w:t>
      </w:r>
      <w:r w:rsidR="008602BA">
        <w:rPr>
          <w:sz w:val="22"/>
          <w:szCs w:val="22"/>
          <w:lang w:val="en-US"/>
        </w:rPr>
        <w:t xml:space="preserve"> parameter</w:t>
      </w:r>
      <w:r w:rsidR="009E330B">
        <w:rPr>
          <w:sz w:val="22"/>
          <w:szCs w:val="22"/>
          <w:lang w:val="en-US"/>
        </w:rPr>
        <w:t>.</w:t>
      </w:r>
    </w:p>
    <w:p w14:paraId="1B5CBE40" w14:textId="77777777" w:rsidR="00BF0422" w:rsidRPr="0081085D" w:rsidRDefault="00BF0422" w:rsidP="00BF0422">
      <w:pPr>
        <w:rPr>
          <w:sz w:val="22"/>
          <w:szCs w:val="22"/>
          <w:lang w:val="en-US"/>
        </w:rPr>
      </w:pPr>
    </w:p>
    <w:p w14:paraId="4FFB6A6D" w14:textId="77777777" w:rsidR="00BF0422" w:rsidRPr="0081085D" w:rsidRDefault="00BF0422" w:rsidP="00BF0422">
      <w:pPr>
        <w:pStyle w:val="Heading2"/>
        <w:rPr>
          <w:lang w:val="en-US"/>
        </w:rPr>
      </w:pPr>
      <w:r w:rsidRPr="0081085D">
        <w:rPr>
          <w:lang w:val="en-US"/>
        </w:rPr>
        <w:t>2.2 Spatial metadata updates</w:t>
      </w:r>
    </w:p>
    <w:p w14:paraId="7B2EB4E1" w14:textId="691DAFA2" w:rsidR="00BF0422" w:rsidRPr="0081085D" w:rsidRDefault="00BF0422" w:rsidP="00BF0422">
      <w:pPr>
        <w:rPr>
          <w:lang w:val="en-US"/>
        </w:rPr>
      </w:pPr>
      <w:r>
        <w:rPr>
          <w:sz w:val="22"/>
          <w:szCs w:val="22"/>
          <w:lang w:val="en-US"/>
        </w:rPr>
        <w:t xml:space="preserve">The </w:t>
      </w:r>
      <w:r w:rsidRPr="007877C6">
        <w:rPr>
          <w:sz w:val="22"/>
          <w:szCs w:val="22"/>
          <w:lang w:val="en-US"/>
        </w:rPr>
        <w:t xml:space="preserve">MASA spatial metadata was agreed at the Kochi meeting (SA4#100) </w:t>
      </w:r>
      <w:r>
        <w:rPr>
          <w:sz w:val="22"/>
          <w:szCs w:val="22"/>
          <w:lang w:val="en-US"/>
        </w:rPr>
        <w:t xml:space="preserve">and </w:t>
      </w:r>
      <w:r w:rsidRPr="007877C6">
        <w:rPr>
          <w:sz w:val="22"/>
          <w:szCs w:val="22"/>
          <w:lang w:val="en-US"/>
        </w:rPr>
        <w:t>documented in the EVS SWG report [</w:t>
      </w:r>
      <w:r w:rsidR="005424D0">
        <w:rPr>
          <w:sz w:val="22"/>
          <w:szCs w:val="22"/>
          <w:lang w:val="en-US"/>
        </w:rPr>
        <w:t>1</w:t>
      </w:r>
      <w:r w:rsidRPr="007877C6">
        <w:rPr>
          <w:sz w:val="22"/>
          <w:szCs w:val="22"/>
          <w:lang w:val="en-US"/>
        </w:rPr>
        <w:t>].</w:t>
      </w:r>
      <w:r w:rsidR="0027502A">
        <w:rPr>
          <w:sz w:val="22"/>
          <w:szCs w:val="22"/>
          <w:lang w:val="en-US"/>
        </w:rPr>
        <w:t xml:space="preserve"> The</w:t>
      </w:r>
      <w:r w:rsidR="00F65690">
        <w:rPr>
          <w:sz w:val="22"/>
          <w:szCs w:val="22"/>
          <w:lang w:val="en-US"/>
        </w:rPr>
        <w:t>re is one proposed update to this spatial metadata set and some algorithmic improvements.</w:t>
      </w:r>
    </w:p>
    <w:p w14:paraId="49DE2169" w14:textId="77777777" w:rsidR="00BF0422" w:rsidRPr="0081085D" w:rsidRDefault="00BF0422" w:rsidP="00BF0422">
      <w:pPr>
        <w:pStyle w:val="Heading3"/>
        <w:rPr>
          <w:lang w:val="en-US"/>
        </w:rPr>
      </w:pPr>
      <w:r w:rsidRPr="0081085D">
        <w:rPr>
          <w:lang w:val="en-US"/>
        </w:rPr>
        <w:t>2.2.1 Proposed update of the spatial metadata</w:t>
      </w:r>
    </w:p>
    <w:p w14:paraId="69B494C8" w14:textId="39BF2F7E" w:rsidR="00BF0422" w:rsidRPr="00E80E92" w:rsidRDefault="00BF0422" w:rsidP="00BF0422">
      <w:pPr>
        <w:spacing w:after="300" w:line="240" w:lineRule="auto"/>
        <w:rPr>
          <w:sz w:val="22"/>
          <w:szCs w:val="22"/>
          <w:lang w:val="en-US"/>
        </w:rPr>
      </w:pPr>
      <w:r w:rsidRPr="0081085D">
        <w:rPr>
          <w:sz w:val="22"/>
          <w:szCs w:val="22"/>
          <w:lang w:val="en-US"/>
        </w:rPr>
        <w:t xml:space="preserve">Tables 2a and 2b present the updated MASA spatial metadata parameters. Table 2a contains the spatial metadata parameters that are dependent of number of directions, i.e., these parameters are provided for each of the directions present in the input. Table 2b contains the spatial metadata parameters that are independent of number of directions, i.e., these parameters are always provided once </w:t>
      </w:r>
      <w:r w:rsidRPr="00E80E92">
        <w:rPr>
          <w:sz w:val="22"/>
          <w:szCs w:val="22"/>
          <w:lang w:val="en-US"/>
        </w:rPr>
        <w:t xml:space="preserve">per </w:t>
      </w:r>
      <w:r w:rsidR="00C32E53">
        <w:rPr>
          <w:sz w:val="22"/>
          <w:szCs w:val="22"/>
          <w:lang w:val="en-US"/>
        </w:rPr>
        <w:t xml:space="preserve">each </w:t>
      </w:r>
      <w:r w:rsidRPr="00E80E92">
        <w:rPr>
          <w:sz w:val="22"/>
          <w:szCs w:val="22"/>
          <w:lang w:val="en-US"/>
        </w:rPr>
        <w:t>frame.</w:t>
      </w:r>
    </w:p>
    <w:p w14:paraId="4FBC9C1D" w14:textId="23908E29" w:rsidR="00BF0422" w:rsidRPr="0081085D" w:rsidRDefault="00BF0422" w:rsidP="00BF0422">
      <w:pPr>
        <w:spacing w:after="300" w:line="240" w:lineRule="auto"/>
        <w:rPr>
          <w:sz w:val="22"/>
          <w:szCs w:val="22"/>
          <w:lang w:val="en-US"/>
        </w:rPr>
      </w:pPr>
      <w:r w:rsidRPr="00E80E92">
        <w:rPr>
          <w:sz w:val="22"/>
          <w:szCs w:val="22"/>
          <w:lang w:val="en-US"/>
        </w:rPr>
        <w:t xml:space="preserve">The proposed update here concerns Table 2a, where the ‘Distance’ parameter is now removed. </w:t>
      </w:r>
      <w:r w:rsidR="00DA5C1F" w:rsidRPr="00E80E92">
        <w:rPr>
          <w:sz w:val="22"/>
          <w:szCs w:val="22"/>
          <w:lang w:val="en-US"/>
        </w:rPr>
        <w:t xml:space="preserve">This feature has been discussed </w:t>
      </w:r>
      <w:r w:rsidR="00632CE4" w:rsidRPr="00E80E92">
        <w:rPr>
          <w:sz w:val="22"/>
          <w:szCs w:val="22"/>
          <w:lang w:val="en-US"/>
        </w:rPr>
        <w:t xml:space="preserve">in context of 6-DoF support in IVAS. Currently, the draft IVAS design </w:t>
      </w:r>
      <w:r w:rsidR="00632CE4" w:rsidRPr="00E80E92">
        <w:rPr>
          <w:sz w:val="22"/>
          <w:szCs w:val="22"/>
          <w:lang w:val="en-US"/>
        </w:rPr>
        <w:lastRenderedPageBreak/>
        <w:t>constraints</w:t>
      </w:r>
      <w:r w:rsidR="00E80E92" w:rsidRPr="00E80E92">
        <w:rPr>
          <w:sz w:val="22"/>
          <w:szCs w:val="22"/>
          <w:lang w:val="en-US"/>
        </w:rPr>
        <w:t xml:space="preserve"> [6]</w:t>
      </w:r>
      <w:r w:rsidR="00632CE4" w:rsidRPr="00E80E92">
        <w:rPr>
          <w:sz w:val="22"/>
          <w:szCs w:val="22"/>
          <w:lang w:val="en-US"/>
        </w:rPr>
        <w:t xml:space="preserve"> do n</w:t>
      </w:r>
      <w:r w:rsidR="009F5A32" w:rsidRPr="00E80E92">
        <w:rPr>
          <w:sz w:val="22"/>
          <w:szCs w:val="22"/>
          <w:lang w:val="en-US"/>
        </w:rPr>
        <w:t xml:space="preserve">ot require any 6-DoF support from the codec, and </w:t>
      </w:r>
      <w:r w:rsidR="004363E0" w:rsidRPr="00E80E92">
        <w:rPr>
          <w:sz w:val="22"/>
          <w:szCs w:val="22"/>
          <w:lang w:val="en-US"/>
        </w:rPr>
        <w:t xml:space="preserve">the feature thus goes beyond a reasonable requirement for </w:t>
      </w:r>
      <w:r w:rsidR="005A73F6" w:rsidRPr="00E80E92">
        <w:rPr>
          <w:sz w:val="22"/>
          <w:szCs w:val="22"/>
          <w:lang w:val="en-US"/>
        </w:rPr>
        <w:t xml:space="preserve">capture-based IVAS </w:t>
      </w:r>
      <w:r w:rsidR="00CD001C" w:rsidRPr="00E80E92">
        <w:rPr>
          <w:sz w:val="22"/>
          <w:szCs w:val="22"/>
          <w:lang w:val="en-US"/>
        </w:rPr>
        <w:t xml:space="preserve">encoder </w:t>
      </w:r>
      <w:r w:rsidR="005A73F6" w:rsidRPr="00E80E92">
        <w:rPr>
          <w:sz w:val="22"/>
          <w:szCs w:val="22"/>
          <w:lang w:val="en-US"/>
        </w:rPr>
        <w:t>inpu</w:t>
      </w:r>
      <w:r w:rsidR="00CD001C" w:rsidRPr="00E80E92">
        <w:rPr>
          <w:sz w:val="22"/>
          <w:szCs w:val="22"/>
          <w:lang w:val="en-US"/>
        </w:rPr>
        <w:t>t format</w:t>
      </w:r>
      <w:r w:rsidRPr="00E80E92">
        <w:rPr>
          <w:sz w:val="22"/>
          <w:szCs w:val="22"/>
          <w:lang w:val="en-US"/>
        </w:rPr>
        <w:t>. On the other hand, the IVAS MASA C Reference Software [</w:t>
      </w:r>
      <w:r w:rsidR="005424D0">
        <w:rPr>
          <w:sz w:val="22"/>
          <w:szCs w:val="22"/>
          <w:lang w:val="en-US"/>
        </w:rPr>
        <w:t>2</w:t>
      </w:r>
      <w:r w:rsidRPr="00E80E92">
        <w:rPr>
          <w:sz w:val="22"/>
          <w:szCs w:val="22"/>
          <w:lang w:val="en-US"/>
        </w:rPr>
        <w:t>] has no means to determine the ‘Distance’ information for spatial audio, which limits, e.g., test item creation.</w:t>
      </w:r>
      <w:r w:rsidR="23A0C7DE" w:rsidRPr="23D02446">
        <w:rPr>
          <w:sz w:val="22"/>
          <w:szCs w:val="22"/>
          <w:lang w:val="en-US"/>
        </w:rPr>
        <w:t xml:space="preserve"> </w:t>
      </w:r>
    </w:p>
    <w:p w14:paraId="11BDEE1D" w14:textId="44A10508" w:rsidR="00BF0422" w:rsidRDefault="00B17E40" w:rsidP="00BF0422">
      <w:pPr>
        <w:spacing w:after="300" w:line="240" w:lineRule="auto"/>
        <w:rPr>
          <w:sz w:val="22"/>
          <w:szCs w:val="22"/>
          <w:lang w:val="en-US"/>
        </w:rPr>
      </w:pPr>
      <w:r>
        <w:rPr>
          <w:sz w:val="22"/>
          <w:szCs w:val="22"/>
          <w:lang w:val="en-US"/>
        </w:rPr>
        <w:t xml:space="preserve">Parameters of </w:t>
      </w:r>
      <w:r w:rsidR="00BF0422" w:rsidRPr="0081085D">
        <w:rPr>
          <w:sz w:val="22"/>
          <w:szCs w:val="22"/>
          <w:lang w:val="en-US"/>
        </w:rPr>
        <w:t xml:space="preserve">Table 2b </w:t>
      </w:r>
      <w:r>
        <w:rPr>
          <w:sz w:val="22"/>
          <w:szCs w:val="22"/>
          <w:lang w:val="en-US"/>
        </w:rPr>
        <w:t>are</w:t>
      </w:r>
      <w:r w:rsidR="00BF0422" w:rsidRPr="0081085D">
        <w:rPr>
          <w:sz w:val="22"/>
          <w:szCs w:val="22"/>
          <w:lang w:val="en-US"/>
        </w:rPr>
        <w:t xml:space="preserve"> not updated.</w:t>
      </w:r>
    </w:p>
    <w:p w14:paraId="00F65369" w14:textId="77777777" w:rsidR="00B17E40" w:rsidRPr="0081085D" w:rsidRDefault="00B17E40" w:rsidP="00BF0422">
      <w:pPr>
        <w:spacing w:after="300" w:line="240" w:lineRule="auto"/>
        <w:rPr>
          <w:sz w:val="22"/>
          <w:szCs w:val="22"/>
          <w:lang w:val="en-US"/>
        </w:rPr>
      </w:pPr>
    </w:p>
    <w:p w14:paraId="3E647F64" w14:textId="77777777" w:rsidR="00BF0422" w:rsidRPr="0081085D" w:rsidRDefault="00BF0422" w:rsidP="00BF0422">
      <w:pPr>
        <w:pStyle w:val="TAC"/>
        <w:rPr>
          <w:rFonts w:ascii="Times New Roman" w:hAnsi="Times New Roman"/>
          <w:sz w:val="24"/>
          <w:szCs w:val="24"/>
          <w:lang w:val="en-US" w:eastAsia="fi-FI"/>
        </w:rPr>
      </w:pPr>
      <w:r w:rsidRPr="0081085D">
        <w:rPr>
          <w:lang w:val="en-US" w:eastAsia="fi-FI"/>
        </w:rPr>
        <w:t>Table 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BF0422" w:rsidRPr="0081085D" w14:paraId="2294363D" w14:textId="77777777" w:rsidTr="00582480">
        <w:tc>
          <w:tcPr>
            <w:tcW w:w="2402" w:type="dxa"/>
            <w:tcBorders>
              <w:top w:val="single" w:sz="6" w:space="0" w:color="auto"/>
              <w:left w:val="single" w:sz="6" w:space="0" w:color="auto"/>
              <w:bottom w:val="nil"/>
              <w:right w:val="nil"/>
            </w:tcBorders>
            <w:shd w:val="clear" w:color="auto" w:fill="4472C4"/>
            <w:hideMark/>
          </w:tcPr>
          <w:p w14:paraId="3077E34A"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709" w:type="dxa"/>
            <w:tcBorders>
              <w:top w:val="single" w:sz="6" w:space="0" w:color="auto"/>
              <w:left w:val="nil"/>
              <w:bottom w:val="nil"/>
              <w:right w:val="nil"/>
            </w:tcBorders>
            <w:shd w:val="clear" w:color="auto" w:fill="4472C4"/>
            <w:hideMark/>
          </w:tcPr>
          <w:p w14:paraId="02575E0F"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6504" w:type="dxa"/>
            <w:tcBorders>
              <w:top w:val="single" w:sz="6" w:space="0" w:color="auto"/>
              <w:left w:val="nil"/>
              <w:bottom w:val="nil"/>
              <w:right w:val="single" w:sz="6" w:space="0" w:color="auto"/>
            </w:tcBorders>
            <w:shd w:val="clear" w:color="auto" w:fill="4472C4"/>
            <w:hideMark/>
          </w:tcPr>
          <w:p w14:paraId="6CC0268F"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Description</w:t>
            </w:r>
            <w:r w:rsidRPr="0081085D">
              <w:rPr>
                <w:rFonts w:cs="Arial"/>
                <w:lang w:val="en-US" w:eastAsia="fi-FI"/>
              </w:rPr>
              <w:t> </w:t>
            </w:r>
          </w:p>
        </w:tc>
      </w:tr>
      <w:tr w:rsidR="00BF0422" w:rsidRPr="0081085D" w14:paraId="283AC127" w14:textId="77777777" w:rsidTr="00582480">
        <w:tc>
          <w:tcPr>
            <w:tcW w:w="2402" w:type="dxa"/>
            <w:tcBorders>
              <w:top w:val="single" w:sz="6" w:space="0" w:color="auto"/>
              <w:left w:val="single" w:sz="6" w:space="0" w:color="auto"/>
              <w:bottom w:val="single" w:sz="4" w:space="0" w:color="auto"/>
              <w:right w:val="nil"/>
            </w:tcBorders>
            <w:shd w:val="clear" w:color="auto" w:fill="FFFFFF"/>
            <w:hideMark/>
          </w:tcPr>
          <w:p w14:paraId="2AF17723" w14:textId="77777777"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Direction index</w:t>
            </w:r>
            <w:r w:rsidRPr="0081085D">
              <w:rPr>
                <w:rFonts w:cs="Arial"/>
                <w:lang w:val="en-US" w:eastAsia="fi-FI"/>
              </w:rPr>
              <w:t> </w:t>
            </w:r>
          </w:p>
        </w:tc>
        <w:tc>
          <w:tcPr>
            <w:tcW w:w="709" w:type="dxa"/>
            <w:tcBorders>
              <w:top w:val="single" w:sz="6" w:space="0" w:color="auto"/>
              <w:left w:val="nil"/>
              <w:bottom w:val="single" w:sz="4" w:space="0" w:color="auto"/>
              <w:right w:val="nil"/>
            </w:tcBorders>
            <w:shd w:val="clear" w:color="auto" w:fill="auto"/>
            <w:hideMark/>
          </w:tcPr>
          <w:p w14:paraId="0C743D4E"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hideMark/>
          </w:tcPr>
          <w:p w14:paraId="626086AA"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Direction of arrival of the sound at a time-frequency parameter interval. Spherical representation at about 1-degree accuracy. </w:t>
            </w:r>
          </w:p>
          <w:p w14:paraId="43B49DFC" w14:textId="77777777" w:rsidR="00BF0422" w:rsidRDefault="00BF0422" w:rsidP="00582480">
            <w:pPr>
              <w:widowControl/>
              <w:spacing w:after="0" w:line="240" w:lineRule="auto"/>
              <w:textAlignment w:val="baseline"/>
              <w:rPr>
                <w:rFonts w:cs="Arial"/>
                <w:lang w:val="en-US" w:eastAsia="fi-FI"/>
              </w:rPr>
            </w:pPr>
            <w:r w:rsidRPr="0081085D">
              <w:rPr>
                <w:rFonts w:cs="Arial"/>
                <w:lang w:val="en-US" w:eastAsia="fi-FI"/>
              </w:rPr>
              <w:t>Range of values: “covers all directions at about 1° accuracy” </w:t>
            </w:r>
          </w:p>
          <w:p w14:paraId="2C1B23D7" w14:textId="52D50D7F" w:rsidR="00BF0422" w:rsidRPr="0081085D" w:rsidRDefault="007C26AF" w:rsidP="00582480">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r w:rsidR="00B51178">
              <w:rPr>
                <w:rFonts w:cs="Arial"/>
                <w:lang w:val="en-US" w:eastAsia="fi-FI"/>
              </w:rPr>
              <w:t>.</w:t>
            </w:r>
          </w:p>
        </w:tc>
      </w:tr>
      <w:tr w:rsidR="00BF0422" w:rsidRPr="0081085D" w14:paraId="1D6D8805" w14:textId="77777777" w:rsidTr="00582480">
        <w:tc>
          <w:tcPr>
            <w:tcW w:w="2402" w:type="dxa"/>
            <w:tcBorders>
              <w:top w:val="single" w:sz="4" w:space="0" w:color="auto"/>
              <w:left w:val="single" w:sz="4" w:space="0" w:color="auto"/>
              <w:bottom w:val="single" w:sz="4" w:space="0" w:color="auto"/>
              <w:right w:val="nil"/>
            </w:tcBorders>
            <w:shd w:val="clear" w:color="auto" w:fill="FFFFFF"/>
            <w:hideMark/>
          </w:tcPr>
          <w:p w14:paraId="7110CB08" w14:textId="77777777"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Direct-to-total energy ratio</w:t>
            </w:r>
            <w:r w:rsidRPr="0081085D">
              <w:rPr>
                <w:rFonts w:cs="Arial"/>
                <w:lang w:val="en-US" w:eastAsia="fi-FI"/>
              </w:rPr>
              <w:t> </w:t>
            </w:r>
          </w:p>
        </w:tc>
        <w:tc>
          <w:tcPr>
            <w:tcW w:w="709" w:type="dxa"/>
            <w:tcBorders>
              <w:top w:val="single" w:sz="4" w:space="0" w:color="auto"/>
              <w:left w:val="nil"/>
              <w:bottom w:val="single" w:sz="4" w:space="0" w:color="auto"/>
              <w:right w:val="nil"/>
            </w:tcBorders>
            <w:shd w:val="clear" w:color="auto" w:fill="auto"/>
            <w:hideMark/>
          </w:tcPr>
          <w:p w14:paraId="2C49F841"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hideMark/>
          </w:tcPr>
          <w:p w14:paraId="2CC5A351"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for the direction index (i.e., time-frequency subframe</w:t>
            </w:r>
            <w:r w:rsidRPr="0081085D">
              <w:rPr>
                <w:rFonts w:ascii="Calibri" w:hAnsi="Calibri" w:cs="Calibri"/>
                <w:lang w:val="en-US" w:eastAsia="fi-FI"/>
              </w:rPr>
              <w:t>). </w:t>
            </w:r>
          </w:p>
          <w:p w14:paraId="35171BC4"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in direction / total energy. </w:t>
            </w:r>
          </w:p>
          <w:p w14:paraId="638E5020" w14:textId="77777777" w:rsidR="00BF0422" w:rsidRDefault="00BF0422" w:rsidP="00582480">
            <w:pPr>
              <w:widowControl/>
              <w:spacing w:after="0" w:line="240" w:lineRule="auto"/>
              <w:textAlignment w:val="baseline"/>
              <w:rPr>
                <w:rFonts w:cs="Arial"/>
                <w:lang w:val="en-US" w:eastAsia="fi-FI"/>
              </w:rPr>
            </w:pPr>
            <w:r w:rsidRPr="0081085D">
              <w:rPr>
                <w:rFonts w:cs="Arial"/>
                <w:lang w:val="en-US" w:eastAsia="fi-FI"/>
              </w:rPr>
              <w:t>Range of values: [0.0, 1.0] </w:t>
            </w:r>
          </w:p>
          <w:p w14:paraId="5290F0AA" w14:textId="31F1C5AD" w:rsidR="00BF0422" w:rsidRPr="0081085D" w:rsidRDefault="00681183" w:rsidP="00582480">
            <w:pPr>
              <w:widowControl/>
              <w:spacing w:after="0" w:line="240" w:lineRule="auto"/>
              <w:textAlignment w:val="baseline"/>
              <w:rPr>
                <w:rFonts w:ascii="Times New Roman" w:hAnsi="Times New Roman"/>
                <w:sz w:val="24"/>
                <w:szCs w:val="24"/>
                <w:lang w:val="en-US" w:eastAsia="fi-FI"/>
              </w:rPr>
            </w:pPr>
            <w:r>
              <w:rPr>
                <w:rFonts w:cs="Arial"/>
                <w:lang w:val="en-US" w:eastAsia="fi-FI"/>
              </w:rPr>
              <w:t xml:space="preserve">Values stored as 8-bit unsigned integers with uniform </w:t>
            </w:r>
            <w:r w:rsidR="008703AA">
              <w:rPr>
                <w:rFonts w:cs="Arial"/>
                <w:lang w:val="en-US" w:eastAsia="fi-FI"/>
              </w:rPr>
              <w:t>spacing</w:t>
            </w:r>
            <w:r w:rsidR="00E704C8">
              <w:rPr>
                <w:rFonts w:cs="Arial"/>
                <w:lang w:val="en-US" w:eastAsia="fi-FI"/>
              </w:rPr>
              <w:t xml:space="preserve"> of mapped values</w:t>
            </w:r>
            <w:r w:rsidR="00B51178">
              <w:rPr>
                <w:rFonts w:cs="Arial"/>
                <w:lang w:val="en-US" w:eastAsia="fi-FI"/>
              </w:rPr>
              <w:t>.</w:t>
            </w:r>
          </w:p>
        </w:tc>
      </w:tr>
      <w:tr w:rsidR="00BF0422" w:rsidRPr="0081085D" w14:paraId="2EB67B4D" w14:textId="77777777" w:rsidTr="00582480">
        <w:tc>
          <w:tcPr>
            <w:tcW w:w="2402" w:type="dxa"/>
            <w:tcBorders>
              <w:top w:val="single" w:sz="4" w:space="0" w:color="auto"/>
              <w:left w:val="single" w:sz="6" w:space="0" w:color="auto"/>
              <w:bottom w:val="single" w:sz="6" w:space="0" w:color="auto"/>
              <w:right w:val="nil"/>
            </w:tcBorders>
            <w:shd w:val="clear" w:color="auto" w:fill="FFFFFF"/>
            <w:hideMark/>
          </w:tcPr>
          <w:p w14:paraId="0E07EEA1" w14:textId="77777777"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Spread coherence</w:t>
            </w:r>
            <w:r w:rsidRPr="0081085D">
              <w:rPr>
                <w:rFonts w:cs="Arial"/>
                <w:lang w:val="en-US" w:eastAsia="fi-FI"/>
              </w:rPr>
              <w:t> </w:t>
            </w:r>
          </w:p>
        </w:tc>
        <w:tc>
          <w:tcPr>
            <w:tcW w:w="709" w:type="dxa"/>
            <w:tcBorders>
              <w:top w:val="single" w:sz="4" w:space="0" w:color="auto"/>
              <w:left w:val="nil"/>
              <w:bottom w:val="single" w:sz="6" w:space="0" w:color="auto"/>
              <w:right w:val="nil"/>
            </w:tcBorders>
            <w:shd w:val="clear" w:color="auto" w:fill="auto"/>
            <w:hideMark/>
          </w:tcPr>
          <w:p w14:paraId="615A3C8D"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hideMark/>
          </w:tcPr>
          <w:p w14:paraId="5DD1D18D"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Spread of energy for the direction index (i.e., time-frequency subframe</w:t>
            </w:r>
            <w:r w:rsidRPr="0081085D">
              <w:rPr>
                <w:rFonts w:ascii="Calibri" w:hAnsi="Calibri" w:cs="Calibri"/>
                <w:lang w:val="en-US" w:eastAsia="fi-FI"/>
              </w:rPr>
              <w:t>). </w:t>
            </w:r>
          </w:p>
          <w:p w14:paraId="5560F061"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Defines the direction to be reproduced as a point source or coherently around the direction. </w:t>
            </w:r>
          </w:p>
          <w:p w14:paraId="260AB381" w14:textId="77777777" w:rsidR="00BF0422" w:rsidRDefault="00BF0422" w:rsidP="00582480">
            <w:pPr>
              <w:widowControl/>
              <w:spacing w:after="0" w:line="240" w:lineRule="auto"/>
              <w:textAlignment w:val="baseline"/>
              <w:rPr>
                <w:rFonts w:cs="Arial"/>
                <w:lang w:val="en-US" w:eastAsia="fi-FI"/>
              </w:rPr>
            </w:pPr>
            <w:r w:rsidRPr="0081085D">
              <w:rPr>
                <w:rFonts w:cs="Arial"/>
                <w:lang w:val="en-US" w:eastAsia="fi-FI"/>
              </w:rPr>
              <w:t>Range of values: [0.0, 1.0] </w:t>
            </w:r>
          </w:p>
          <w:p w14:paraId="02F29122" w14:textId="0940EDEE" w:rsidR="00BF0422" w:rsidRPr="0081085D" w:rsidRDefault="008703AA" w:rsidP="00582480">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w:t>
            </w:r>
            <w:r w:rsidR="00E704C8">
              <w:rPr>
                <w:rFonts w:cs="Arial"/>
                <w:lang w:val="en-US" w:eastAsia="fi-FI"/>
              </w:rPr>
              <w:t xml:space="preserve"> of mapped values</w:t>
            </w:r>
            <w:r w:rsidR="00B51178">
              <w:rPr>
                <w:rFonts w:cs="Arial"/>
                <w:lang w:val="en-US" w:eastAsia="fi-FI"/>
              </w:rPr>
              <w:t>.</w:t>
            </w:r>
          </w:p>
        </w:tc>
      </w:tr>
    </w:tbl>
    <w:p w14:paraId="29A50A6C" w14:textId="77777777" w:rsidR="00BF0422" w:rsidRPr="0081085D" w:rsidRDefault="00BF0422" w:rsidP="00BF0422">
      <w:pPr>
        <w:rPr>
          <w:lang w:val="en-US"/>
        </w:rPr>
      </w:pPr>
    </w:p>
    <w:p w14:paraId="3B8DACB9" w14:textId="77777777" w:rsidR="00BF0422" w:rsidRPr="0081085D" w:rsidRDefault="00BF0422" w:rsidP="00BF0422">
      <w:pPr>
        <w:pStyle w:val="TAC"/>
        <w:rPr>
          <w:rFonts w:ascii="Times New Roman" w:hAnsi="Times New Roman"/>
          <w:sz w:val="24"/>
          <w:szCs w:val="24"/>
          <w:lang w:val="en-US" w:eastAsia="fi-FI"/>
        </w:rPr>
      </w:pPr>
      <w:r w:rsidRPr="0081085D">
        <w:rPr>
          <w:lang w:val="en-US" w:eastAsia="fi-FI"/>
        </w:rPr>
        <w:t>Table 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BF0422" w:rsidRPr="0081085D" w14:paraId="04842055" w14:textId="77777777" w:rsidTr="00582480">
        <w:tc>
          <w:tcPr>
            <w:tcW w:w="2402" w:type="dxa"/>
            <w:tcBorders>
              <w:top w:val="single" w:sz="6" w:space="0" w:color="auto"/>
              <w:left w:val="single" w:sz="6" w:space="0" w:color="auto"/>
              <w:bottom w:val="nil"/>
              <w:right w:val="nil"/>
            </w:tcBorders>
            <w:shd w:val="clear" w:color="auto" w:fill="4472C4"/>
            <w:hideMark/>
          </w:tcPr>
          <w:p w14:paraId="452806BB"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709" w:type="dxa"/>
            <w:tcBorders>
              <w:top w:val="single" w:sz="6" w:space="0" w:color="auto"/>
              <w:left w:val="nil"/>
              <w:bottom w:val="nil"/>
              <w:right w:val="nil"/>
            </w:tcBorders>
            <w:shd w:val="clear" w:color="auto" w:fill="4472C4"/>
            <w:hideMark/>
          </w:tcPr>
          <w:p w14:paraId="2B96FF63"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6504" w:type="dxa"/>
            <w:tcBorders>
              <w:top w:val="single" w:sz="6" w:space="0" w:color="auto"/>
              <w:left w:val="nil"/>
              <w:bottom w:val="nil"/>
              <w:right w:val="single" w:sz="6" w:space="0" w:color="auto"/>
            </w:tcBorders>
            <w:shd w:val="clear" w:color="auto" w:fill="4472C4"/>
            <w:hideMark/>
          </w:tcPr>
          <w:p w14:paraId="5AD04F6E"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Description</w:t>
            </w:r>
            <w:r w:rsidRPr="0081085D">
              <w:rPr>
                <w:rFonts w:cs="Arial"/>
                <w:lang w:val="en-US" w:eastAsia="fi-FI"/>
              </w:rPr>
              <w:t> </w:t>
            </w:r>
          </w:p>
        </w:tc>
      </w:tr>
      <w:tr w:rsidR="00BF0422" w:rsidRPr="0081085D" w14:paraId="327CACF8" w14:textId="77777777" w:rsidTr="00582480">
        <w:tc>
          <w:tcPr>
            <w:tcW w:w="2402" w:type="dxa"/>
            <w:tcBorders>
              <w:top w:val="single" w:sz="6" w:space="0" w:color="auto"/>
              <w:left w:val="single" w:sz="6" w:space="0" w:color="auto"/>
              <w:bottom w:val="nil"/>
              <w:right w:val="nil"/>
            </w:tcBorders>
            <w:shd w:val="clear" w:color="auto" w:fill="FFFFFF"/>
            <w:hideMark/>
          </w:tcPr>
          <w:p w14:paraId="5BD90989" w14:textId="77777777"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Diffuse-to-total</w:t>
            </w:r>
            <w:r w:rsidRPr="0081085D">
              <w:rPr>
                <w:rFonts w:cs="Arial"/>
                <w:b/>
                <w:lang w:val="en-US" w:eastAsia="fi-FI"/>
              </w:rPr>
              <w:t> energy ratio</w:t>
            </w:r>
          </w:p>
        </w:tc>
        <w:tc>
          <w:tcPr>
            <w:tcW w:w="709" w:type="dxa"/>
            <w:tcBorders>
              <w:top w:val="single" w:sz="6" w:space="0" w:color="auto"/>
              <w:left w:val="nil"/>
              <w:bottom w:val="nil"/>
              <w:right w:val="nil"/>
            </w:tcBorders>
            <w:shd w:val="clear" w:color="auto" w:fill="auto"/>
            <w:hideMark/>
          </w:tcPr>
          <w:p w14:paraId="304FB080"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6" w:space="0" w:color="auto"/>
              <w:left w:val="nil"/>
              <w:bottom w:val="nil"/>
              <w:right w:val="single" w:sz="6" w:space="0" w:color="auto"/>
            </w:tcBorders>
            <w:shd w:val="clear" w:color="auto" w:fill="auto"/>
            <w:hideMark/>
          </w:tcPr>
          <w:p w14:paraId="7C32EF45"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of non-directional sound over surrounding directions. </w:t>
            </w:r>
          </w:p>
          <w:p w14:paraId="491222ED"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of non-directional sound / total energy. </w:t>
            </w:r>
          </w:p>
          <w:p w14:paraId="57D2B77C"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4A262CF1" w14:textId="77777777" w:rsidR="00BF0422" w:rsidRDefault="00BF0422" w:rsidP="0058248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49D604A3" w14:textId="30D117DC" w:rsidR="00BF0422" w:rsidRPr="0081085D" w:rsidRDefault="00B57E87" w:rsidP="00582480">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w:t>
            </w:r>
            <w:r w:rsidR="00E704C8">
              <w:rPr>
                <w:rFonts w:cs="Arial"/>
                <w:lang w:val="en-US" w:eastAsia="fi-FI"/>
              </w:rPr>
              <w:t xml:space="preserve"> of mapped values</w:t>
            </w:r>
            <w:r w:rsidR="00B51178">
              <w:rPr>
                <w:rFonts w:cs="Arial"/>
                <w:lang w:val="en-US" w:eastAsia="fi-FI"/>
              </w:rPr>
              <w:t>.</w:t>
            </w:r>
          </w:p>
        </w:tc>
      </w:tr>
      <w:tr w:rsidR="00BF0422" w:rsidRPr="0081085D" w14:paraId="6851DFC7" w14:textId="77777777" w:rsidTr="00582480">
        <w:tc>
          <w:tcPr>
            <w:tcW w:w="2402" w:type="dxa"/>
            <w:tcBorders>
              <w:top w:val="single" w:sz="6" w:space="0" w:color="auto"/>
              <w:left w:val="single" w:sz="6" w:space="0" w:color="auto"/>
              <w:bottom w:val="single" w:sz="6" w:space="0" w:color="auto"/>
              <w:right w:val="nil"/>
            </w:tcBorders>
            <w:shd w:val="clear" w:color="auto" w:fill="FFFFFF"/>
          </w:tcPr>
          <w:p w14:paraId="74047211" w14:textId="77777777" w:rsidR="00BF0422" w:rsidRPr="0081085D" w:rsidRDefault="00BF0422" w:rsidP="00582480">
            <w:pPr>
              <w:widowControl/>
              <w:spacing w:after="0" w:line="240" w:lineRule="auto"/>
              <w:jc w:val="left"/>
              <w:textAlignment w:val="baseline"/>
              <w:rPr>
                <w:rFonts w:cs="Arial"/>
                <w:b/>
                <w:bCs/>
                <w:lang w:val="en-US" w:eastAsia="fi-FI"/>
              </w:rPr>
            </w:pPr>
            <w:r w:rsidRPr="0081085D">
              <w:rPr>
                <w:rFonts w:cs="Arial"/>
                <w:b/>
                <w:bCs/>
                <w:lang w:val="en-US" w:eastAsia="fi-FI"/>
              </w:rPr>
              <w:t>Surround coherence</w:t>
            </w:r>
          </w:p>
        </w:tc>
        <w:tc>
          <w:tcPr>
            <w:tcW w:w="709" w:type="dxa"/>
            <w:tcBorders>
              <w:top w:val="single" w:sz="6" w:space="0" w:color="auto"/>
              <w:left w:val="nil"/>
              <w:bottom w:val="single" w:sz="6" w:space="0" w:color="auto"/>
              <w:right w:val="nil"/>
            </w:tcBorders>
            <w:shd w:val="clear" w:color="auto" w:fill="auto"/>
          </w:tcPr>
          <w:p w14:paraId="6998FD6B" w14:textId="77777777" w:rsidR="00BF0422" w:rsidRPr="0081085D" w:rsidRDefault="00BF0422" w:rsidP="00582480">
            <w:pPr>
              <w:widowControl/>
              <w:spacing w:after="0" w:line="240" w:lineRule="auto"/>
              <w:textAlignment w:val="baseline"/>
              <w:rPr>
                <w:rFonts w:cs="Arial"/>
                <w:lang w:val="en-US" w:eastAsia="fi-FI"/>
              </w:rPr>
            </w:pPr>
            <w:r w:rsidRPr="0081085D">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2D3EECD4"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eastAsia="Calibri"/>
                <w:lang w:val="en-US"/>
              </w:rPr>
              <w:t>Coherence of the non-directional sound over the surrounding directions.</w:t>
            </w:r>
            <w:r w:rsidRPr="0081085D">
              <w:rPr>
                <w:rFonts w:cs="Arial"/>
                <w:lang w:val="en-US" w:eastAsia="fi-FI"/>
              </w:rPr>
              <w:t> </w:t>
            </w:r>
          </w:p>
          <w:p w14:paraId="62105DA0"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1D7BE692" w14:textId="77777777" w:rsidR="00BF0422" w:rsidRDefault="00BF0422" w:rsidP="0058248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28E4B072" w14:textId="204365D0" w:rsidR="00BF0422" w:rsidRPr="0081085D" w:rsidRDefault="00B57E87" w:rsidP="00582480">
            <w:pPr>
              <w:widowControl/>
              <w:spacing w:after="0" w:line="240" w:lineRule="auto"/>
              <w:textAlignment w:val="baseline"/>
              <w:rPr>
                <w:rFonts w:cs="Arial"/>
                <w:lang w:val="en-US" w:eastAsia="fi-FI"/>
              </w:rPr>
            </w:pPr>
            <w:r>
              <w:rPr>
                <w:rFonts w:cs="Arial"/>
                <w:lang w:val="en-US" w:eastAsia="fi-FI"/>
              </w:rPr>
              <w:t>Values stored as 8-bit unsigned integers with uniform spacing</w:t>
            </w:r>
            <w:r w:rsidR="00E704C8">
              <w:rPr>
                <w:rFonts w:cs="Arial"/>
                <w:lang w:val="en-US" w:eastAsia="fi-FI"/>
              </w:rPr>
              <w:t xml:space="preserve"> of mapped values</w:t>
            </w:r>
            <w:r w:rsidR="00B51178">
              <w:rPr>
                <w:rFonts w:cs="Arial"/>
                <w:lang w:val="en-US" w:eastAsia="fi-FI"/>
              </w:rPr>
              <w:t>.</w:t>
            </w:r>
          </w:p>
        </w:tc>
      </w:tr>
      <w:tr w:rsidR="00BF0422" w:rsidRPr="0081085D" w14:paraId="20071AFC" w14:textId="77777777" w:rsidTr="00582480">
        <w:tc>
          <w:tcPr>
            <w:tcW w:w="2402" w:type="dxa"/>
            <w:tcBorders>
              <w:top w:val="single" w:sz="6" w:space="0" w:color="auto"/>
              <w:left w:val="single" w:sz="6" w:space="0" w:color="auto"/>
              <w:bottom w:val="single" w:sz="4" w:space="0" w:color="auto"/>
              <w:right w:val="nil"/>
            </w:tcBorders>
            <w:shd w:val="clear" w:color="auto" w:fill="FFFFFF"/>
            <w:hideMark/>
          </w:tcPr>
          <w:p w14:paraId="2802B162" w14:textId="77777777" w:rsidR="00BF0422" w:rsidRPr="0081085D" w:rsidRDefault="00BF0422" w:rsidP="0058248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Remainder-to-total</w:t>
            </w:r>
            <w:r w:rsidRPr="0081085D">
              <w:rPr>
                <w:rFonts w:cs="Arial"/>
                <w:lang w:val="en-US" w:eastAsia="fi-FI"/>
              </w:rPr>
              <w:t> </w:t>
            </w:r>
            <w:r w:rsidRPr="0081085D">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hideMark/>
          </w:tcPr>
          <w:p w14:paraId="0A5BB926"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hideMark/>
          </w:tcPr>
          <w:p w14:paraId="7BDA9149"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of the remainder (such as microphone noise) sound energy to fulfil requirement that sum of energy ratios is 1</w:t>
            </w:r>
            <w:r w:rsidRPr="0081085D">
              <w:rPr>
                <w:rFonts w:ascii="Calibri" w:hAnsi="Calibri" w:cs="Calibri"/>
                <w:lang w:val="en-US" w:eastAsia="fi-FI"/>
              </w:rPr>
              <w:t>. </w:t>
            </w:r>
          </w:p>
          <w:p w14:paraId="0B049D5A"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of remainder sound / total energy. </w:t>
            </w:r>
          </w:p>
          <w:p w14:paraId="4B1534AD" w14:textId="77777777" w:rsidR="00BF0422" w:rsidRPr="0081085D" w:rsidRDefault="00BF0422" w:rsidP="0058248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3FED5255" w14:textId="77777777" w:rsidR="00BF0422" w:rsidRDefault="00BF0422" w:rsidP="0058248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0792A66B" w14:textId="6E7CA256" w:rsidR="00BF0422" w:rsidRPr="0081085D" w:rsidRDefault="00B57E87" w:rsidP="00582480">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w:t>
            </w:r>
            <w:r w:rsidR="00E704C8">
              <w:rPr>
                <w:rFonts w:cs="Arial"/>
                <w:lang w:val="en-US" w:eastAsia="fi-FI"/>
              </w:rPr>
              <w:t xml:space="preserve"> of mapped values</w:t>
            </w:r>
            <w:r w:rsidR="00B51178">
              <w:rPr>
                <w:rFonts w:cs="Arial"/>
                <w:lang w:val="en-US" w:eastAsia="fi-FI"/>
              </w:rPr>
              <w:t>.</w:t>
            </w:r>
          </w:p>
        </w:tc>
      </w:tr>
    </w:tbl>
    <w:p w14:paraId="4BA2ED4B" w14:textId="77777777" w:rsidR="00BF0422" w:rsidRPr="0081085D" w:rsidRDefault="00BF0422" w:rsidP="00BF0422">
      <w:pPr>
        <w:spacing w:after="300" w:line="240" w:lineRule="auto"/>
        <w:rPr>
          <w:sz w:val="22"/>
          <w:szCs w:val="22"/>
          <w:lang w:val="en-US"/>
        </w:rPr>
      </w:pPr>
    </w:p>
    <w:p w14:paraId="4476357B" w14:textId="77777777" w:rsidR="00BF0422" w:rsidRPr="0081085D" w:rsidRDefault="00BF0422" w:rsidP="00BF0422">
      <w:pPr>
        <w:pStyle w:val="Heading3"/>
        <w:rPr>
          <w:lang w:val="en-US"/>
        </w:rPr>
      </w:pPr>
      <w:r w:rsidRPr="0081085D">
        <w:rPr>
          <w:lang w:val="en-US"/>
        </w:rPr>
        <w:t>2.2.2 Improvements to direction indexing</w:t>
      </w:r>
    </w:p>
    <w:p w14:paraId="05EE845B" w14:textId="1FDC01BC" w:rsidR="00BF0422" w:rsidRDefault="00BF0422" w:rsidP="00BF0422">
      <w:pPr>
        <w:spacing w:after="300" w:line="240" w:lineRule="auto"/>
        <w:rPr>
          <w:sz w:val="22"/>
          <w:szCs w:val="22"/>
          <w:lang w:val="en-US"/>
        </w:rPr>
      </w:pPr>
      <w:r w:rsidRPr="004F3D28">
        <w:rPr>
          <w:sz w:val="22"/>
          <w:szCs w:val="22"/>
          <w:lang w:val="en-US"/>
        </w:rPr>
        <w:t>The direction indexing corresponds to the function</w:t>
      </w:r>
      <w:r>
        <w:rPr>
          <w:sz w:val="22"/>
          <w:szCs w:val="22"/>
          <w:lang w:val="en-US"/>
        </w:rPr>
        <w:t xml:space="preserve"> for transforming the audio direction angular values </w:t>
      </w:r>
      <w:r w:rsidR="006A723F">
        <w:rPr>
          <w:sz w:val="22"/>
          <w:szCs w:val="22"/>
          <w:lang w:val="en-US"/>
        </w:rPr>
        <w:t xml:space="preserve">(azimuth </w:t>
      </w:r>
      <m:oMath>
        <m:r>
          <w:rPr>
            <w:rFonts w:ascii="Cambria Math" w:hAnsi="Cambria Math"/>
            <w:szCs w:val="22"/>
          </w:rPr>
          <m:t>ϕ</m:t>
        </m:r>
      </m:oMath>
      <w:r w:rsidR="006A723F">
        <w:rPr>
          <w:sz w:val="22"/>
          <w:szCs w:val="22"/>
          <w:lang w:val="en-US"/>
        </w:rPr>
        <w:t xml:space="preserve"> and elevation </w:t>
      </w:r>
      <m:oMath>
        <m:r>
          <w:rPr>
            <w:rFonts w:ascii="Cambria Math" w:hAnsi="Cambria Math"/>
            <w:szCs w:val="22"/>
          </w:rPr>
          <m:t>θ</m:t>
        </m:r>
      </m:oMath>
      <w:r w:rsidR="006A723F">
        <w:rPr>
          <w:sz w:val="22"/>
          <w:szCs w:val="22"/>
          <w:lang w:val="en-US"/>
        </w:rPr>
        <w:t>)</w:t>
      </w:r>
      <w:r>
        <w:rPr>
          <w:sz w:val="22"/>
          <w:szCs w:val="22"/>
          <w:lang w:val="en-US"/>
        </w:rPr>
        <w:t xml:space="preserve"> into an index</w:t>
      </w:r>
      <w:r w:rsidR="003A2431">
        <w:rPr>
          <w:sz w:val="22"/>
          <w:szCs w:val="22"/>
          <w:lang w:val="en-US"/>
        </w:rPr>
        <w:t>,</w:t>
      </w:r>
      <w:r>
        <w:rPr>
          <w:sz w:val="22"/>
          <w:szCs w:val="22"/>
          <w:lang w:val="en-US"/>
        </w:rPr>
        <w:t xml:space="preserve"> and the inverse function for transforming the index into the audio direction angular values</w:t>
      </w:r>
      <w:r w:rsidRPr="0081085D">
        <w:rPr>
          <w:sz w:val="22"/>
          <w:szCs w:val="22"/>
          <w:lang w:val="en-US"/>
        </w:rPr>
        <w:t>.</w:t>
      </w:r>
      <w:r>
        <w:rPr>
          <w:sz w:val="22"/>
          <w:szCs w:val="22"/>
          <w:lang w:val="en-US"/>
        </w:rPr>
        <w:t xml:space="preserve"> </w:t>
      </w:r>
    </w:p>
    <w:p w14:paraId="2A585447" w14:textId="5167BEA2" w:rsidR="00BF0422" w:rsidRPr="0081085D" w:rsidRDefault="00BF0422" w:rsidP="00BF0422">
      <w:pPr>
        <w:spacing w:after="300" w:line="240" w:lineRule="auto"/>
        <w:rPr>
          <w:sz w:val="22"/>
          <w:szCs w:val="22"/>
          <w:lang w:val="en-US"/>
        </w:rPr>
      </w:pPr>
      <w:r>
        <w:rPr>
          <w:sz w:val="22"/>
          <w:szCs w:val="22"/>
          <w:lang w:val="en-US"/>
        </w:rPr>
        <w:lastRenderedPageBreak/>
        <w:t xml:space="preserve">In the </w:t>
      </w:r>
      <w:r w:rsidR="00D52CA1">
        <w:rPr>
          <w:sz w:val="22"/>
          <w:szCs w:val="22"/>
          <w:lang w:val="en-US"/>
        </w:rPr>
        <w:t>A</w:t>
      </w:r>
      <w:r>
        <w:rPr>
          <w:sz w:val="22"/>
          <w:szCs w:val="22"/>
          <w:lang w:val="en-US"/>
        </w:rPr>
        <w:t>nnex of document [</w:t>
      </w:r>
      <w:r w:rsidR="005424D0">
        <w:rPr>
          <w:sz w:val="22"/>
          <w:szCs w:val="22"/>
          <w:lang w:val="en-US"/>
        </w:rPr>
        <w:t>5</w:t>
      </w:r>
      <w:r>
        <w:rPr>
          <w:sz w:val="22"/>
          <w:szCs w:val="22"/>
          <w:lang w:val="en-US"/>
        </w:rPr>
        <w:t xml:space="preserve">] these functions are described relying on a spherical grid </w:t>
      </w:r>
      <w:r w:rsidR="00550228">
        <w:rPr>
          <w:sz w:val="22"/>
          <w:szCs w:val="22"/>
          <w:lang w:val="en-US"/>
        </w:rPr>
        <w:t xml:space="preserve">of points </w:t>
      </w:r>
      <w:r>
        <w:rPr>
          <w:sz w:val="22"/>
          <w:szCs w:val="22"/>
          <w:lang w:val="en-US"/>
        </w:rPr>
        <w:t xml:space="preserve">uniformly spread on the unitary radius sphere. The spherical grid is defined as a succession of horizontal circles of points distributed on the sphere and corresponding to several elevation values. The indexing functions make the connection between the angles corresponding to each of these points on the grid and </w:t>
      </w:r>
      <w:r w:rsidR="003A2431">
        <w:rPr>
          <w:sz w:val="22"/>
          <w:szCs w:val="22"/>
          <w:lang w:val="en-US"/>
        </w:rPr>
        <w:t>the</w:t>
      </w:r>
      <w:r>
        <w:rPr>
          <w:sz w:val="22"/>
          <w:szCs w:val="22"/>
          <w:lang w:val="en-US"/>
        </w:rPr>
        <w:t xml:space="preserve"> </w:t>
      </w:r>
      <w:r w:rsidR="00D52CA1">
        <w:rPr>
          <w:sz w:val="22"/>
          <w:szCs w:val="22"/>
          <w:lang w:val="en-US"/>
        </w:rPr>
        <w:t>16-bit</w:t>
      </w:r>
      <w:r>
        <w:rPr>
          <w:sz w:val="22"/>
          <w:szCs w:val="22"/>
          <w:lang w:val="en-US"/>
        </w:rPr>
        <w:t xml:space="preserve"> index. The proposed </w:t>
      </w:r>
      <w:r w:rsidR="00A90339">
        <w:rPr>
          <w:sz w:val="22"/>
          <w:szCs w:val="22"/>
          <w:lang w:val="en-US"/>
        </w:rPr>
        <w:t>improvements</w:t>
      </w:r>
      <w:r>
        <w:rPr>
          <w:sz w:val="22"/>
          <w:szCs w:val="22"/>
          <w:lang w:val="en-US"/>
        </w:rPr>
        <w:t xml:space="preserve"> retain all these characteristics and contain the following updates:</w:t>
      </w:r>
    </w:p>
    <w:p w14:paraId="19A5EAA2" w14:textId="4B8C6156" w:rsidR="00BF0422" w:rsidRDefault="00BF0422" w:rsidP="00092D32">
      <w:pPr>
        <w:pStyle w:val="ListParagraph"/>
        <w:numPr>
          <w:ilvl w:val="0"/>
          <w:numId w:val="4"/>
        </w:numPr>
        <w:spacing w:after="300" w:line="240" w:lineRule="auto"/>
        <w:rPr>
          <w:szCs w:val="22"/>
          <w:lang w:val="en-US"/>
        </w:rPr>
      </w:pPr>
      <w:r>
        <w:rPr>
          <w:szCs w:val="22"/>
          <w:lang w:val="en-US"/>
        </w:rPr>
        <w:t>fix</w:t>
      </w:r>
      <w:r w:rsidR="00D73535">
        <w:rPr>
          <w:szCs w:val="22"/>
          <w:lang w:val="en-US"/>
        </w:rPr>
        <w:t>ing</w:t>
      </w:r>
      <w:r>
        <w:rPr>
          <w:szCs w:val="22"/>
          <w:lang w:val="en-US"/>
        </w:rPr>
        <w:t xml:space="preserve"> a bug by correcting the </w:t>
      </w:r>
      <w:r w:rsidR="00550228">
        <w:rPr>
          <w:szCs w:val="22"/>
          <w:lang w:val="en-US"/>
        </w:rPr>
        <w:t xml:space="preserve">index </w:t>
      </w:r>
      <w:r>
        <w:rPr>
          <w:szCs w:val="22"/>
          <w:lang w:val="en-US"/>
        </w:rPr>
        <w:t xml:space="preserve">representation of the points situated </w:t>
      </w:r>
      <w:r w:rsidR="00550228">
        <w:rPr>
          <w:szCs w:val="22"/>
          <w:lang w:val="en-US"/>
        </w:rPr>
        <w:t>near</w:t>
      </w:r>
      <w:r>
        <w:rPr>
          <w:szCs w:val="22"/>
          <w:lang w:val="en-US"/>
        </w:rPr>
        <w:t xml:space="preserve"> the sphere poles</w:t>
      </w:r>
    </w:p>
    <w:p w14:paraId="2903F684" w14:textId="77777777" w:rsidR="00082A92" w:rsidRDefault="00082A92" w:rsidP="00082A92">
      <w:pPr>
        <w:pStyle w:val="ListParagraph"/>
        <w:numPr>
          <w:ilvl w:val="0"/>
          <w:numId w:val="4"/>
        </w:numPr>
        <w:spacing w:after="300" w:line="240" w:lineRule="auto"/>
        <w:rPr>
          <w:szCs w:val="22"/>
          <w:lang w:val="en-US"/>
        </w:rPr>
      </w:pPr>
      <w:r>
        <w:rPr>
          <w:szCs w:val="22"/>
          <w:lang w:val="en-US"/>
        </w:rPr>
        <w:t xml:space="preserve">the number of points </w:t>
      </w:r>
      <m:oMath>
        <m:r>
          <w:rPr>
            <w:rFonts w:ascii="Cambria Math" w:hAnsi="Cambria Math" w:cs="Tahoma"/>
            <w:szCs w:val="22"/>
          </w:rPr>
          <m:t>n</m:t>
        </m:r>
        <m:d>
          <m:dPr>
            <m:ctrlPr>
              <w:rPr>
                <w:rFonts w:ascii="Cambria Math" w:hAnsi="Cambria Math" w:cs="Tahoma"/>
                <w:i/>
                <w:szCs w:val="22"/>
              </w:rPr>
            </m:ctrlPr>
          </m:dPr>
          <m:e>
            <m:r>
              <w:rPr>
                <w:rFonts w:ascii="Cambria Math" w:hAnsi="Cambria Math" w:cs="Tahoma"/>
                <w:szCs w:val="22"/>
              </w:rPr>
              <m:t>i</m:t>
            </m:r>
          </m:e>
        </m:d>
        <m:r>
          <w:rPr>
            <w:rFonts w:ascii="Cambria Math" w:hAnsi="Cambria Math" w:cs="Tahoma"/>
            <w:szCs w:val="22"/>
          </w:rPr>
          <m:t>,i=1,…,</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oMath>
      <w:r>
        <w:rPr>
          <w:szCs w:val="22"/>
        </w:rPr>
        <w:t xml:space="preserve">, where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r>
        <w:rPr>
          <w:szCs w:val="22"/>
        </w:rPr>
        <w:t xml:space="preserve">, </w:t>
      </w:r>
      <w:r>
        <w:rPr>
          <w:szCs w:val="22"/>
          <w:lang w:val="en-US"/>
        </w:rPr>
        <w:t xml:space="preserve">is modified as follows to use </w:t>
      </w:r>
      <w:r w:rsidRPr="006D5DEB">
        <w:rPr>
          <w:szCs w:val="22"/>
          <w:lang w:val="en-US"/>
        </w:rPr>
        <w:t>exactly 2</w:t>
      </w:r>
      <w:r w:rsidRPr="006D5DEB">
        <w:rPr>
          <w:szCs w:val="22"/>
          <w:vertAlign w:val="superscript"/>
          <w:lang w:val="en-US"/>
        </w:rPr>
        <w:t>16</w:t>
      </w:r>
      <w:r w:rsidRPr="006D5DEB">
        <w:rPr>
          <w:szCs w:val="22"/>
          <w:lang w:val="en-US"/>
        </w:rPr>
        <w:t xml:space="preserve"> points</w:t>
      </w:r>
      <w:r>
        <w:rPr>
          <w:szCs w:val="22"/>
          <w:lang w:val="en-US"/>
        </w:rPr>
        <w:t xml:space="preserve"> and enable fast indexing based on analytical cumulative cardinality determination:</w:t>
      </w:r>
    </w:p>
    <w:p w14:paraId="1814ECD7" w14:textId="77777777" w:rsidR="00082A92" w:rsidRPr="002D1512" w:rsidRDefault="00082A92" w:rsidP="00082A92">
      <w:pPr>
        <w:pStyle w:val="ListParagraph"/>
        <w:numPr>
          <w:ilvl w:val="1"/>
          <w:numId w:val="4"/>
        </w:numPr>
        <w:spacing w:after="300" w:line="240" w:lineRule="auto"/>
        <w:rPr>
          <w:szCs w:val="22"/>
          <w:lang w:val="en-US"/>
        </w:rPr>
      </w:pPr>
      <w:r>
        <w:rPr>
          <w:szCs w:val="22"/>
          <w:lang w:val="en-US"/>
        </w:rPr>
        <w:t>on the equator of the spherical grid (</w:t>
      </w:r>
      <m:oMath>
        <m:r>
          <w:rPr>
            <w:rFonts w:ascii="Cambria Math" w:hAnsi="Cambria Math"/>
            <w:szCs w:val="22"/>
          </w:rPr>
          <m:t>θ=0</m:t>
        </m:r>
      </m:oMath>
      <w:r>
        <w:rPr>
          <w:szCs w:val="22"/>
          <w:lang w:val="en-US"/>
        </w:rPr>
        <w:t xml:space="preserve">) 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75CEA122" w14:textId="77777777" w:rsidR="00082A92" w:rsidRPr="002D1512" w:rsidRDefault="00082A92" w:rsidP="00082A92">
      <w:pPr>
        <w:pStyle w:val="ListParagraph"/>
        <w:numPr>
          <w:ilvl w:val="1"/>
          <w:numId w:val="4"/>
        </w:numPr>
        <w:spacing w:after="300" w:line="240" w:lineRule="auto"/>
        <w:rPr>
          <w:szCs w:val="22"/>
          <w:lang w:val="en-US"/>
        </w:rPr>
      </w:pPr>
      <w:r>
        <w:rPr>
          <w:szCs w:val="22"/>
          <w:lang w:val="en-US"/>
        </w:rPr>
        <w:t>at the poles (</w:t>
      </w:r>
      <m:oMath>
        <m:r>
          <w:rPr>
            <w:rFonts w:ascii="Cambria Math" w:hAnsi="Cambria Math"/>
            <w:szCs w:val="22"/>
          </w:rPr>
          <m:t>θ=±90</m:t>
        </m:r>
      </m:oMath>
      <w:r>
        <w:rPr>
          <w:szCs w:val="22"/>
        </w:rPr>
        <w:t xml:space="preserve"> degrees</w:t>
      </w:r>
      <w:r>
        <w:rPr>
          <w:szCs w:val="22"/>
          <w:lang w:val="en-US"/>
        </w:rPr>
        <w:t xml:space="preserve">) 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13089BED" w14:textId="77777777" w:rsidR="00082A92" w:rsidRDefault="00082A92" w:rsidP="00082A92">
      <w:pPr>
        <w:pStyle w:val="ListParagraph"/>
        <w:numPr>
          <w:ilvl w:val="1"/>
          <w:numId w:val="4"/>
        </w:numPr>
        <w:spacing w:after="300" w:line="240" w:lineRule="auto"/>
        <w:rPr>
          <w:szCs w:val="22"/>
          <w:lang w:val="en-US"/>
        </w:rPr>
      </w:pPr>
      <w:r>
        <w:rPr>
          <w:szCs w:val="22"/>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Cs w:val="22"/>
          <w:lang w:val="en-US"/>
        </w:rPr>
        <w:t xml:space="preserve">on the grid for other elevation indices,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is replaced using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4C528F44" w14:textId="77777777" w:rsidR="00082A92" w:rsidRPr="003878E2" w:rsidRDefault="00082A92" w:rsidP="00082A92">
      <w:pPr>
        <w:pStyle w:val="ListParagraph"/>
        <w:spacing w:after="300" w:line="240" w:lineRule="auto"/>
        <w:ind w:left="1440"/>
        <w:rPr>
          <w:szCs w:val="22"/>
          <w:lang w:val="en-US"/>
        </w:rPr>
      </w:pPr>
      <w:r>
        <w:rPr>
          <w:szCs w:val="22"/>
          <w:lang w:val="en-US"/>
        </w:rPr>
        <w:t xml:space="preserve">with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and</w:t>
      </w:r>
    </w:p>
    <w:p w14:paraId="164EF813" w14:textId="77777777" w:rsidR="00082A92" w:rsidRPr="00E55F7F" w:rsidRDefault="00082A92" w:rsidP="00082A9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eastAsia="SimSun"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6E8FB89B" w14:textId="71336C8D" w:rsidR="00082A92" w:rsidRDefault="00082A92" w:rsidP="00082A92">
      <w:pPr>
        <w:pStyle w:val="ListParagraph"/>
        <w:spacing w:after="300" w:line="240" w:lineRule="auto"/>
        <w:ind w:left="1440"/>
        <w:rPr>
          <w:szCs w:val="22"/>
          <w:lang w:val="en-US"/>
        </w:rPr>
      </w:pPr>
      <w:r>
        <w:rPr>
          <w:szCs w:val="22"/>
          <w:lang w:val="en-US"/>
        </w:rPr>
        <w:t xml:space="preserve">where </w:t>
      </w:r>
      <m:oMath>
        <m:r>
          <w:rPr>
            <w:rFonts w:ascii="Cambria Math" w:hAnsi="Cambria Math"/>
            <w:sz w:val="24"/>
            <w:szCs w:val="28"/>
          </w:rPr>
          <m:t>δ</m:t>
        </m:r>
      </m:oMath>
      <w:r w:rsidRPr="003A4681">
        <w:rPr>
          <w:szCs w:val="22"/>
          <w:lang w:val="en-US"/>
        </w:rPr>
        <w:t xml:space="preserve"> is the uniform quantization step for </w:t>
      </w:r>
      <m:oMath>
        <m:r>
          <w:rPr>
            <w:rFonts w:ascii="Cambria Math" w:hAnsi="Cambria Math"/>
            <w:szCs w:val="22"/>
            <w:lang w:val="en-US"/>
          </w:rPr>
          <m:t>i</m:t>
        </m:r>
        <m:r>
          <m:rPr>
            <m:sty m:val="p"/>
          </m:rPr>
          <w:rPr>
            <w:rFonts w:ascii="Cambria Math" w:hAnsi="Cambria Math"/>
            <w:szCs w:val="22"/>
            <w:lang w:val="en-US"/>
          </w:rPr>
          <m:t>=1,…,</m:t>
        </m:r>
        <m:sSub>
          <m:sSubPr>
            <m:ctrlPr>
              <w:rPr>
                <w:rFonts w:ascii="Cambria Math" w:hAnsi="Cambria Math"/>
                <w:szCs w:val="22"/>
                <w:lang w:val="en-US"/>
              </w:rPr>
            </m:ctrlPr>
          </m:sSubPr>
          <m:e>
            <m:r>
              <w:rPr>
                <w:rFonts w:ascii="Cambria Math" w:hAnsi="Cambria Math"/>
                <w:szCs w:val="22"/>
                <w:lang w:val="en-US"/>
              </w:rPr>
              <m:t>N</m:t>
            </m:r>
          </m:e>
          <m:sub>
            <m:r>
              <w:rPr>
                <w:rFonts w:ascii="Cambria Math" w:hAnsi="Cambria Math"/>
                <w:szCs w:val="22"/>
                <w:lang w:val="en-US"/>
              </w:rPr>
              <m:t>θ</m:t>
            </m:r>
          </m:sub>
        </m:sSub>
        <m:r>
          <m:rPr>
            <m:sty m:val="p"/>
          </m:rPr>
          <w:rPr>
            <w:rFonts w:ascii="Cambria Math" w:hAnsi="Cambria Math"/>
            <w:szCs w:val="22"/>
            <w:lang w:val="en-US"/>
          </w:rPr>
          <m:t>-1</m:t>
        </m:r>
      </m:oMath>
      <w:r>
        <w:rPr>
          <w:szCs w:val="22"/>
          <w:lang w:val="en-US"/>
        </w:rPr>
        <w:t xml:space="preserve">,  </w:t>
      </w:r>
      <m:oMath>
        <m:r>
          <m:rPr>
            <m:sty m:val="p"/>
          </m:rPr>
          <w:rPr>
            <w:rFonts w:ascii="Cambria Math" w:hAnsi="Cambria Math"/>
            <w:szCs w:val="22"/>
            <w:lang w:val="en-US"/>
          </w:rPr>
          <m:t xml:space="preserve">2 </m:t>
        </m:r>
        <m:sSub>
          <m:sSubPr>
            <m:ctrlPr>
              <w:rPr>
                <w:rFonts w:ascii="Cambria Math" w:hAnsi="Cambria Math"/>
                <w:szCs w:val="22"/>
                <w:lang w:val="en-US"/>
              </w:rPr>
            </m:ctrlPr>
          </m:sSubPr>
          <m:e>
            <m:r>
              <w:rPr>
                <w:rFonts w:ascii="Cambria Math" w:hAnsi="Cambria Math"/>
                <w:szCs w:val="22"/>
                <w:lang w:val="en-US"/>
              </w:rPr>
              <m:t>round</m:t>
            </m:r>
          </m:e>
          <m:sub>
            <m:r>
              <w:rPr>
                <w:rFonts w:ascii="Cambria Math" w:hAnsi="Cambria Math"/>
                <w:szCs w:val="22"/>
                <w:lang w:val="en-US"/>
              </w:rPr>
              <m:t>i</m:t>
            </m:r>
          </m:sub>
        </m:sSub>
        <m:d>
          <m:dPr>
            <m:ctrlPr>
              <w:rPr>
                <w:rFonts w:ascii="Cambria Math" w:hAnsi="Cambria Math"/>
                <w:szCs w:val="22"/>
                <w:lang w:val="en-US"/>
              </w:rPr>
            </m:ctrlPr>
          </m:dPr>
          <m:e>
            <m:r>
              <w:rPr>
                <w:rFonts w:ascii="Cambria Math" w:hAnsi="Cambria Math"/>
                <w:szCs w:val="22"/>
                <w:lang w:val="en-US"/>
              </w:rPr>
              <m:t>x</m:t>
            </m:r>
            <m:r>
              <m:rPr>
                <m:sty m:val="p"/>
              </m:rPr>
              <w:rPr>
                <w:rFonts w:ascii="Cambria Math" w:hAnsi="Cambria Math"/>
                <w:szCs w:val="22"/>
                <w:lang w:val="en-US"/>
              </w:rPr>
              <m:t>/2</m:t>
            </m:r>
          </m:e>
        </m:d>
      </m:oMath>
      <w:r w:rsidRPr="003A4681">
        <w:rPr>
          <w:szCs w:val="22"/>
          <w:lang w:val="en-US"/>
        </w:rPr>
        <w:t xml:space="preserve"> is a rounding function to the nearest even integer (above </w:t>
      </w:r>
      <m:oMath>
        <m:r>
          <w:rPr>
            <w:rFonts w:ascii="Cambria Math" w:hAnsi="Cambria Math"/>
            <w:szCs w:val="22"/>
            <w:lang w:val="en-US"/>
          </w:rPr>
          <m:t>x</m:t>
        </m:r>
      </m:oMath>
      <w:r w:rsidRPr="003A4681">
        <w:rPr>
          <w:szCs w:val="22"/>
          <w:lang w:val="en-US"/>
        </w:rPr>
        <w:t xml:space="preserve"> for  </w:t>
      </w:r>
      <m:oMath>
        <m:r>
          <w:rPr>
            <w:rFonts w:ascii="Cambria Math" w:hAnsi="Cambria Math"/>
            <w:szCs w:val="22"/>
            <w:lang w:val="en-US"/>
          </w:rPr>
          <m:t>i</m:t>
        </m:r>
        <m:r>
          <m:rPr>
            <m:sty m:val="p"/>
          </m:rPr>
          <w:rPr>
            <w:rFonts w:ascii="Cambria Math" w:hAnsi="Cambria Math"/>
            <w:szCs w:val="22"/>
            <w:lang w:val="en-US"/>
          </w:rPr>
          <m:t>=2</m:t>
        </m:r>
      </m:oMath>
      <w:r w:rsidRPr="003A4681">
        <w:rPr>
          <w:szCs w:val="22"/>
          <w:lang w:val="en-US"/>
        </w:rPr>
        <w:t xml:space="preserve">, closest for </w:t>
      </w:r>
      <m:oMath>
        <m:r>
          <w:rPr>
            <w:rFonts w:ascii="Cambria Math" w:hAnsi="Cambria Math"/>
            <w:szCs w:val="22"/>
            <w:lang w:val="en-US"/>
          </w:rPr>
          <m:t>i</m:t>
        </m:r>
        <m:r>
          <m:rPr>
            <m:sty m:val="p"/>
          </m:rPr>
          <w:rPr>
            <w:rFonts w:ascii="Cambria Math" w:hAnsi="Cambria Math"/>
            <w:szCs w:val="22"/>
            <w:lang w:val="en-US"/>
          </w:rPr>
          <m:t>&gt;2</m:t>
        </m:r>
      </m:oMath>
      <w:r w:rsidRPr="003A4681">
        <w:rPr>
          <w:szCs w:val="22"/>
          <w:lang w:val="en-US"/>
        </w:rPr>
        <w:t>)</w:t>
      </w:r>
      <m:oMath>
        <m:r>
          <m:rPr>
            <m:sty m:val="p"/>
          </m:rPr>
          <w:rPr>
            <w:rFonts w:ascii="Cambria Math" w:hAnsi="Cambria Math"/>
            <w:szCs w:val="22"/>
            <w:lang w:val="en-US"/>
          </w:rPr>
          <m:t>.</m:t>
        </m:r>
      </m:oMath>
      <w:r w:rsidRPr="003A4681">
        <w:rPr>
          <w:szCs w:val="22"/>
          <w:lang w:val="en-US"/>
        </w:rPr>
        <w:t xml:space="preserve"> The term </w:t>
      </w:r>
      <m:oMath>
        <m:r>
          <w:rPr>
            <w:rFonts w:ascii="Cambria Math" w:hAnsi="Cambria Math"/>
            <w:szCs w:val="22"/>
            <w:lang w:val="en-US"/>
          </w:rPr>
          <m:t>cumN</m:t>
        </m:r>
        <m:d>
          <m:dPr>
            <m:ctrlPr>
              <w:rPr>
                <w:rFonts w:ascii="Cambria Math" w:hAnsi="Cambria Math"/>
                <w:szCs w:val="22"/>
                <w:lang w:val="en-US"/>
              </w:rPr>
            </m:ctrlPr>
          </m:dPr>
          <m:e>
            <m:r>
              <w:rPr>
                <w:rFonts w:ascii="Cambria Math" w:hAnsi="Cambria Math"/>
                <w:szCs w:val="22"/>
                <w:lang w:val="en-US"/>
              </w:rPr>
              <m:t>i</m:t>
            </m:r>
          </m:e>
        </m:d>
      </m:oMath>
      <w:r w:rsidRPr="003A4681">
        <w:rPr>
          <w:szCs w:val="22"/>
          <w:lang w:val="en-US"/>
        </w:rPr>
        <w:t xml:space="preserve"> gives the cumulative cardinality (i.e.</w:t>
      </w:r>
      <w:r w:rsidR="00E17CE7">
        <w:rPr>
          <w:szCs w:val="22"/>
          <w:lang w:val="en-US"/>
        </w:rPr>
        <w:t>,</w:t>
      </w:r>
      <w:r w:rsidRPr="003A4681">
        <w:rPr>
          <w:szCs w:val="22"/>
          <w:lang w:val="en-US"/>
        </w:rPr>
        <w:t xml:space="preserve"> cumulative number of points in the spherical grid) in a spherical zone going from </w:t>
      </w:r>
      <w:r w:rsidR="004E36F5" w:rsidRPr="00D378C5">
        <w:rPr>
          <w:lang w:val="en-US"/>
        </w:rPr>
        <w:t xml:space="preserve">the first non-zero elevation value to the </w:t>
      </w:r>
      <m:oMath>
        <m:r>
          <w:rPr>
            <w:rFonts w:ascii="Cambria Math" w:hAnsi="Cambria Math"/>
            <w:szCs w:val="22"/>
            <w:lang w:val="en-US"/>
          </w:rPr>
          <m:t>i</m:t>
        </m:r>
      </m:oMath>
      <w:r w:rsidR="004E36F5" w:rsidRPr="00D378C5">
        <w:rPr>
          <w:lang w:val="en-US"/>
        </w:rPr>
        <w:t>-th elevation value</w:t>
      </w:r>
      <w:r w:rsidR="004E36F5">
        <w:rPr>
          <w:lang w:val="en-US"/>
        </w:rPr>
        <w:t>.</w:t>
      </w:r>
      <w:r w:rsidRPr="003A4681">
        <w:rPr>
          <w:szCs w:val="22"/>
          <w:lang w:val="en-US"/>
        </w:rPr>
        <w:t xml:space="preserve"> This cumulative cardinality is derived from the relative area on the spherical surface, assuming a (near)uniform point distribution of the remaining number of points </w:t>
      </w:r>
      <m:oMath>
        <m:sSup>
          <m:sSupPr>
            <m:ctrlPr>
              <w:rPr>
                <w:rFonts w:ascii="Cambria Math" w:hAnsi="Cambria Math"/>
                <w:szCs w:val="22"/>
                <w:lang w:val="en-US"/>
              </w:rPr>
            </m:ctrlPr>
          </m:sSupPr>
          <m:e>
            <m:r>
              <m:rPr>
                <m:sty m:val="p"/>
              </m:rPr>
              <w:rPr>
                <w:rFonts w:ascii="Cambria Math" w:hAnsi="Cambria Math"/>
                <w:szCs w:val="22"/>
                <w:lang w:val="en-US"/>
              </w:rPr>
              <m:t>2</m:t>
            </m:r>
          </m:e>
          <m:sup>
            <m:r>
              <m:rPr>
                <m:sty m:val="p"/>
              </m:rPr>
              <w:rPr>
                <w:rFonts w:ascii="Cambria Math" w:hAnsi="Cambria Math"/>
                <w:szCs w:val="22"/>
                <w:lang w:val="en-US"/>
              </w:rPr>
              <m:t>16</m:t>
            </m:r>
          </m:sup>
        </m:sSup>
        <m:r>
          <m:rPr>
            <m:sty m:val="p"/>
          </m:rPr>
          <w:rPr>
            <w:rFonts w:ascii="Cambria Math" w:hAnsi="Cambria Math"/>
            <w:szCs w:val="22"/>
            <w:lang w:val="en-US"/>
          </w:rPr>
          <m:t>-432</m:t>
        </m:r>
      </m:oMath>
      <w:r w:rsidRPr="003A4681">
        <w:rPr>
          <w:szCs w:val="22"/>
          <w:lang w:val="en-US"/>
        </w:rPr>
        <w:t xml:space="preserve"> </w:t>
      </w:r>
      <w:r>
        <w:rPr>
          <w:szCs w:val="22"/>
          <w:lang w:val="en-US"/>
        </w:rPr>
        <w:t>(let alone the equator and poles)</w:t>
      </w:r>
      <w:r w:rsidRPr="003A4681">
        <w:rPr>
          <w:szCs w:val="22"/>
          <w:lang w:val="en-US"/>
        </w:rPr>
        <w:t>.</w:t>
      </w:r>
    </w:p>
    <w:p w14:paraId="1AAA0BFF" w14:textId="77777777" w:rsidR="00082A92" w:rsidRDefault="00082A92" w:rsidP="00082A92">
      <w:pPr>
        <w:pStyle w:val="ListParagraph"/>
        <w:spacing w:after="300" w:line="240" w:lineRule="auto"/>
        <w:rPr>
          <w:szCs w:val="22"/>
          <w:lang w:val="en-US"/>
        </w:rPr>
      </w:pPr>
      <w:r>
        <w:rPr>
          <w:szCs w:val="22"/>
          <w:lang w:val="en-US"/>
        </w:rPr>
        <w:t xml:space="preserve"> </w:t>
      </w:r>
    </w:p>
    <w:p w14:paraId="2BCD72A3" w14:textId="11224242" w:rsidR="00BF0422" w:rsidRPr="002B6399" w:rsidRDefault="00082A92" w:rsidP="002B6399">
      <w:pPr>
        <w:pStyle w:val="ListParagraph"/>
        <w:numPr>
          <w:ilvl w:val="0"/>
          <w:numId w:val="4"/>
        </w:numPr>
        <w:spacing w:after="300" w:line="240" w:lineRule="auto"/>
        <w:rPr>
          <w:szCs w:val="22"/>
          <w:lang w:val="en-US"/>
        </w:rPr>
      </w:pPr>
      <w:r>
        <w:rPr>
          <w:szCs w:val="22"/>
          <w:lang w:val="en-US"/>
        </w:rPr>
        <w:t xml:space="preserve">the indexing function relies on a direct uniform scalar quantization of elevation (instead of a codebook search) for </w:t>
      </w:r>
      <m:oMath>
        <m:r>
          <w:rPr>
            <w:rFonts w:ascii="Cambria Math" w:hAnsi="Cambria Math"/>
            <w:szCs w:val="22"/>
          </w:rPr>
          <m:t>i&lt;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-2</m:t>
        </m:r>
      </m:oMath>
      <w:r>
        <w:rPr>
          <w:szCs w:val="22"/>
          <w:lang w:val="en-US"/>
        </w:rPr>
        <w:t xml:space="preserve"> and computes the 16-bit index based on an analytical determination of </w:t>
      </w:r>
      <w:r w:rsidRPr="007F161D">
        <w:rPr>
          <w:szCs w:val="22"/>
          <w:lang w:val="en-US"/>
        </w:rPr>
        <w:t>cumulative cardinality</w:t>
      </w:r>
      <w:r>
        <w:rPr>
          <w:szCs w:val="22"/>
          <w:lang w:val="en-US"/>
        </w:rPr>
        <w:t xml:space="preserve"> for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w:t>
      </w:r>
    </w:p>
    <w:p w14:paraId="03B3A585" w14:textId="2F75C5FF" w:rsidR="00BF0422" w:rsidRDefault="00BF0422" w:rsidP="00092D32">
      <w:pPr>
        <w:pStyle w:val="ListParagraph"/>
        <w:numPr>
          <w:ilvl w:val="0"/>
          <w:numId w:val="4"/>
        </w:numPr>
        <w:spacing w:after="300" w:line="240" w:lineRule="auto"/>
        <w:rPr>
          <w:szCs w:val="22"/>
          <w:lang w:val="en-US"/>
        </w:rPr>
      </w:pPr>
      <w:r>
        <w:rPr>
          <w:szCs w:val="22"/>
          <w:lang w:val="en-US"/>
        </w:rPr>
        <w:t xml:space="preserve">the deindexing function uses a </w:t>
      </w:r>
      <w:r w:rsidR="00D73535">
        <w:rPr>
          <w:szCs w:val="22"/>
          <w:lang w:val="en-US"/>
        </w:rPr>
        <w:t xml:space="preserve">second order </w:t>
      </w:r>
      <w:r>
        <w:rPr>
          <w:szCs w:val="22"/>
          <w:lang w:val="en-US"/>
        </w:rPr>
        <w:t xml:space="preserve">polynomial approximation for finding the first estimation of the elevation value corresponding to a given </w:t>
      </w:r>
      <w:r w:rsidR="009178C9">
        <w:rPr>
          <w:szCs w:val="22"/>
          <w:lang w:val="en-US"/>
        </w:rPr>
        <w:t>16-bit</w:t>
      </w:r>
      <w:r>
        <w:rPr>
          <w:szCs w:val="22"/>
          <w:lang w:val="en-US"/>
        </w:rPr>
        <w:t xml:space="preserve"> index</w:t>
      </w:r>
      <w:r w:rsidR="00550228">
        <w:rPr>
          <w:szCs w:val="22"/>
          <w:lang w:val="en-US"/>
        </w:rPr>
        <w:t>, instead of testing the successive index offsets for each circle of points</w:t>
      </w:r>
      <w:r>
        <w:rPr>
          <w:szCs w:val="22"/>
          <w:lang w:val="en-US"/>
        </w:rPr>
        <w:t xml:space="preserve">. </w:t>
      </w:r>
    </w:p>
    <w:p w14:paraId="6D933FBB" w14:textId="4BB6DA46" w:rsidR="00E444DD" w:rsidRPr="006D5DEB" w:rsidRDefault="00F14A01" w:rsidP="00BF0422">
      <w:pPr>
        <w:spacing w:after="300" w:line="240" w:lineRule="auto"/>
        <w:rPr>
          <w:sz w:val="22"/>
          <w:szCs w:val="22"/>
          <w:lang w:val="en-US"/>
        </w:rPr>
      </w:pPr>
      <w:r w:rsidRPr="006D5DEB">
        <w:rPr>
          <w:sz w:val="22"/>
          <w:szCs w:val="22"/>
          <w:lang w:val="en-US"/>
        </w:rPr>
        <w:t xml:space="preserve">As </w:t>
      </w:r>
      <w:r>
        <w:rPr>
          <w:sz w:val="22"/>
          <w:szCs w:val="22"/>
          <w:lang w:val="en-US"/>
        </w:rPr>
        <w:t xml:space="preserve">consequence the resulting method </w:t>
      </w:r>
      <w:r w:rsidRPr="006D5DEB">
        <w:rPr>
          <w:sz w:val="22"/>
          <w:szCs w:val="22"/>
          <w:lang w:val="en-US"/>
        </w:rPr>
        <w:t>ensures the grid has exactly 2</w:t>
      </w:r>
      <w:r w:rsidRPr="006D5DEB">
        <w:rPr>
          <w:sz w:val="22"/>
          <w:szCs w:val="22"/>
          <w:vertAlign w:val="superscript"/>
          <w:lang w:val="en-US"/>
        </w:rPr>
        <w:t>16</w:t>
      </w:r>
      <w:r w:rsidRPr="006D5DEB">
        <w:rPr>
          <w:sz w:val="22"/>
          <w:szCs w:val="22"/>
          <w:lang w:val="en-US"/>
        </w:rPr>
        <w:t xml:space="preserve"> points</w:t>
      </w:r>
      <w:r>
        <w:rPr>
          <w:sz w:val="22"/>
          <w:szCs w:val="22"/>
          <w:lang w:val="en-US"/>
        </w:rPr>
        <w:t>, the encoding distortion for a source of spherically uniformly distributed points is slightly reduced, and the indexing and deindexing functions have 10 times lower maximum complexity compared to the implementation in [</w:t>
      </w:r>
      <w:r w:rsidR="005424D0">
        <w:rPr>
          <w:sz w:val="22"/>
          <w:szCs w:val="22"/>
          <w:lang w:val="en-US"/>
        </w:rPr>
        <w:t>2</w:t>
      </w:r>
      <w:r>
        <w:rPr>
          <w:sz w:val="22"/>
          <w:szCs w:val="22"/>
          <w:lang w:val="en-US"/>
        </w:rPr>
        <w:t>].</w:t>
      </w:r>
      <w:r w:rsidR="007102AC">
        <w:rPr>
          <w:sz w:val="22"/>
          <w:szCs w:val="22"/>
          <w:lang w:val="en-US"/>
        </w:rPr>
        <w:t xml:space="preserve"> </w:t>
      </w:r>
    </w:p>
    <w:p w14:paraId="70B833B4" w14:textId="1B157F42" w:rsidR="00BF0422" w:rsidRPr="0081085D" w:rsidRDefault="00BF0422" w:rsidP="00BF0422">
      <w:pPr>
        <w:pStyle w:val="Heading1"/>
        <w:rPr>
          <w:sz w:val="28"/>
          <w:szCs w:val="21"/>
          <w:lang w:val="en-US"/>
        </w:rPr>
      </w:pPr>
      <w:r w:rsidRPr="0081085D">
        <w:rPr>
          <w:sz w:val="28"/>
          <w:szCs w:val="21"/>
          <w:lang w:val="en-US"/>
        </w:rPr>
        <w:t>3. Summary</w:t>
      </w:r>
      <w:r w:rsidR="002F22CC">
        <w:rPr>
          <w:sz w:val="28"/>
          <w:szCs w:val="21"/>
          <w:lang w:val="en-US"/>
        </w:rPr>
        <w:t xml:space="preserve"> and proposal</w:t>
      </w:r>
    </w:p>
    <w:p w14:paraId="5D250390" w14:textId="522BDE85" w:rsidR="00B47736" w:rsidRDefault="001B148B" w:rsidP="00BF0422">
      <w:pPr>
        <w:spacing w:after="300" w:line="240" w:lineRule="auto"/>
        <w:rPr>
          <w:sz w:val="22"/>
          <w:szCs w:val="22"/>
          <w:lang w:val="en-US"/>
        </w:rPr>
      </w:pPr>
      <w:r>
        <w:rPr>
          <w:sz w:val="22"/>
          <w:szCs w:val="22"/>
          <w:lang w:val="en-US"/>
        </w:rPr>
        <w:t>In this document, w</w:t>
      </w:r>
      <w:r w:rsidR="005C05FC">
        <w:rPr>
          <w:sz w:val="22"/>
          <w:szCs w:val="22"/>
          <w:lang w:val="en-US"/>
        </w:rPr>
        <w:t xml:space="preserve">e </w:t>
      </w:r>
      <w:r>
        <w:rPr>
          <w:sz w:val="22"/>
          <w:szCs w:val="22"/>
          <w:lang w:val="en-US"/>
        </w:rPr>
        <w:t xml:space="preserve">provide </w:t>
      </w:r>
      <w:r w:rsidR="00B70E2A">
        <w:rPr>
          <w:sz w:val="22"/>
          <w:szCs w:val="22"/>
          <w:lang w:val="en-US"/>
        </w:rPr>
        <w:t>several</w:t>
      </w:r>
      <w:r>
        <w:rPr>
          <w:sz w:val="22"/>
          <w:szCs w:val="22"/>
          <w:lang w:val="en-US"/>
        </w:rPr>
        <w:t xml:space="preserve"> updates to the MASA format. </w:t>
      </w:r>
      <w:r w:rsidR="00C62D9A">
        <w:rPr>
          <w:sz w:val="22"/>
          <w:szCs w:val="22"/>
          <w:lang w:val="en-US"/>
        </w:rPr>
        <w:t xml:space="preserve">The updates </w:t>
      </w:r>
      <w:r w:rsidR="006B4C1D">
        <w:rPr>
          <w:sz w:val="22"/>
          <w:szCs w:val="22"/>
          <w:lang w:val="en-US"/>
        </w:rPr>
        <w:t xml:space="preserve">primarily simplify the </w:t>
      </w:r>
      <w:r w:rsidR="0056709A">
        <w:rPr>
          <w:sz w:val="22"/>
          <w:szCs w:val="22"/>
          <w:lang w:val="en-US"/>
        </w:rPr>
        <w:t xml:space="preserve">format by limiting </w:t>
      </w:r>
      <w:r w:rsidR="00203A41">
        <w:rPr>
          <w:sz w:val="22"/>
          <w:szCs w:val="22"/>
          <w:lang w:val="en-US"/>
        </w:rPr>
        <w:t xml:space="preserve">support </w:t>
      </w:r>
      <w:r w:rsidR="009D4E0F">
        <w:rPr>
          <w:sz w:val="22"/>
          <w:szCs w:val="22"/>
          <w:lang w:val="en-US"/>
        </w:rPr>
        <w:t xml:space="preserve">to 1 or 2 channels </w:t>
      </w:r>
      <w:r w:rsidR="002E7FA5">
        <w:rPr>
          <w:sz w:val="22"/>
          <w:szCs w:val="22"/>
          <w:lang w:val="en-US"/>
        </w:rPr>
        <w:t>with metadata</w:t>
      </w:r>
      <w:r w:rsidR="00D62887">
        <w:rPr>
          <w:sz w:val="22"/>
          <w:szCs w:val="22"/>
          <w:lang w:val="en-US"/>
        </w:rPr>
        <w:t xml:space="preserve"> and by removing superfluous </w:t>
      </w:r>
      <w:r w:rsidR="00850B68">
        <w:rPr>
          <w:sz w:val="22"/>
          <w:szCs w:val="22"/>
          <w:lang w:val="en-US"/>
        </w:rPr>
        <w:t xml:space="preserve">(descriptive) </w:t>
      </w:r>
      <w:r w:rsidR="00D62887">
        <w:rPr>
          <w:sz w:val="22"/>
          <w:szCs w:val="22"/>
          <w:lang w:val="en-US"/>
        </w:rPr>
        <w:t>metadata</w:t>
      </w:r>
      <w:r w:rsidR="006066E3">
        <w:rPr>
          <w:sz w:val="22"/>
          <w:szCs w:val="22"/>
          <w:lang w:val="en-US"/>
        </w:rPr>
        <w:t xml:space="preserve"> parameter</w:t>
      </w:r>
      <w:r w:rsidR="00D62887">
        <w:rPr>
          <w:sz w:val="22"/>
          <w:szCs w:val="22"/>
          <w:lang w:val="en-US"/>
        </w:rPr>
        <w:t xml:space="preserve"> combinations. In addition, </w:t>
      </w:r>
      <w:r w:rsidR="007E5BFA">
        <w:rPr>
          <w:sz w:val="22"/>
          <w:szCs w:val="22"/>
          <w:lang w:val="en-US"/>
        </w:rPr>
        <w:t xml:space="preserve">the </w:t>
      </w:r>
      <w:r w:rsidR="00850B68">
        <w:rPr>
          <w:sz w:val="22"/>
          <w:szCs w:val="22"/>
          <w:lang w:val="en-US"/>
        </w:rPr>
        <w:t xml:space="preserve">spatial metadata is </w:t>
      </w:r>
      <w:r w:rsidR="003349FB">
        <w:rPr>
          <w:sz w:val="22"/>
          <w:szCs w:val="22"/>
          <w:lang w:val="en-US"/>
        </w:rPr>
        <w:t xml:space="preserve">simplified by removing the </w:t>
      </w:r>
      <w:r w:rsidR="00973F9C">
        <w:rPr>
          <w:sz w:val="22"/>
          <w:szCs w:val="22"/>
          <w:lang w:val="en-US"/>
        </w:rPr>
        <w:t>‘Distance’ information, which has so far not been in</w:t>
      </w:r>
      <w:r w:rsidR="00050331">
        <w:rPr>
          <w:sz w:val="22"/>
          <w:szCs w:val="22"/>
          <w:lang w:val="en-US"/>
        </w:rPr>
        <w:t xml:space="preserve"> IVAS </w:t>
      </w:r>
      <w:r w:rsidR="00EA6D70">
        <w:rPr>
          <w:sz w:val="22"/>
          <w:szCs w:val="22"/>
          <w:lang w:val="en-US"/>
        </w:rPr>
        <w:t>scope,</w:t>
      </w:r>
      <w:r w:rsidR="00050331">
        <w:rPr>
          <w:sz w:val="22"/>
          <w:szCs w:val="22"/>
          <w:lang w:val="en-US"/>
        </w:rPr>
        <w:t xml:space="preserve"> and </w:t>
      </w:r>
      <w:r w:rsidR="009D27B2">
        <w:rPr>
          <w:sz w:val="22"/>
          <w:szCs w:val="22"/>
          <w:lang w:val="en-US"/>
        </w:rPr>
        <w:t>which is not supported in</w:t>
      </w:r>
      <w:r w:rsidR="00EA6D70">
        <w:rPr>
          <w:sz w:val="22"/>
          <w:szCs w:val="22"/>
          <w:lang w:val="en-US"/>
        </w:rPr>
        <w:t xml:space="preserve"> available software. Furthermore, </w:t>
      </w:r>
      <w:r w:rsidR="003525E9">
        <w:rPr>
          <w:sz w:val="22"/>
          <w:szCs w:val="22"/>
          <w:lang w:val="en-US"/>
        </w:rPr>
        <w:t xml:space="preserve">we </w:t>
      </w:r>
      <w:r w:rsidR="005E4348">
        <w:rPr>
          <w:sz w:val="22"/>
          <w:szCs w:val="22"/>
          <w:lang w:val="en-US"/>
        </w:rPr>
        <w:t xml:space="preserve">provide algorithmic corrections and </w:t>
      </w:r>
      <w:r w:rsidR="00ED360B">
        <w:rPr>
          <w:sz w:val="22"/>
          <w:szCs w:val="22"/>
          <w:lang w:val="en-US"/>
        </w:rPr>
        <w:t xml:space="preserve">improvements </w:t>
      </w:r>
      <w:r w:rsidR="009F602C">
        <w:rPr>
          <w:sz w:val="22"/>
          <w:szCs w:val="22"/>
          <w:lang w:val="en-US"/>
        </w:rPr>
        <w:t>in the software.</w:t>
      </w:r>
    </w:p>
    <w:p w14:paraId="6CAFFB79" w14:textId="6F4FC437" w:rsidR="00216A5E" w:rsidRDefault="00F12B48" w:rsidP="00BF0422">
      <w:pPr>
        <w:spacing w:after="300" w:line="240" w:lineRule="auto"/>
        <w:rPr>
          <w:sz w:val="22"/>
          <w:szCs w:val="22"/>
          <w:lang w:val="en-US"/>
        </w:rPr>
      </w:pPr>
      <w:r>
        <w:rPr>
          <w:sz w:val="22"/>
          <w:szCs w:val="22"/>
          <w:lang w:val="en-US"/>
        </w:rPr>
        <w:lastRenderedPageBreak/>
        <w:t xml:space="preserve">Following </w:t>
      </w:r>
      <w:r w:rsidR="00320268">
        <w:rPr>
          <w:sz w:val="22"/>
          <w:szCs w:val="22"/>
          <w:lang w:val="en-US"/>
        </w:rPr>
        <w:t xml:space="preserve">the updates, the MASA format </w:t>
      </w:r>
      <w:r w:rsidR="002377CD">
        <w:rPr>
          <w:sz w:val="22"/>
          <w:szCs w:val="22"/>
          <w:lang w:val="en-US"/>
        </w:rPr>
        <w:t xml:space="preserve">is </w:t>
      </w:r>
      <w:r w:rsidR="000D4196">
        <w:rPr>
          <w:sz w:val="22"/>
          <w:szCs w:val="22"/>
          <w:lang w:val="en-US"/>
        </w:rPr>
        <w:t>m</w:t>
      </w:r>
      <w:r w:rsidR="0060624F">
        <w:rPr>
          <w:sz w:val="22"/>
          <w:szCs w:val="22"/>
          <w:lang w:val="en-US"/>
        </w:rPr>
        <w:t xml:space="preserve">ore </w:t>
      </w:r>
      <w:r w:rsidR="000C3E69">
        <w:rPr>
          <w:sz w:val="22"/>
          <w:szCs w:val="22"/>
          <w:lang w:val="en-US"/>
        </w:rPr>
        <w:t>concise,</w:t>
      </w:r>
      <w:r w:rsidR="0060624F">
        <w:rPr>
          <w:sz w:val="22"/>
          <w:szCs w:val="22"/>
          <w:lang w:val="en-US"/>
        </w:rPr>
        <w:t xml:space="preserve"> and the </w:t>
      </w:r>
      <w:r w:rsidR="000C3E69">
        <w:rPr>
          <w:sz w:val="22"/>
          <w:szCs w:val="22"/>
          <w:lang w:val="en-US"/>
        </w:rPr>
        <w:t xml:space="preserve">open points </w:t>
      </w:r>
      <w:r w:rsidR="009B05A4">
        <w:rPr>
          <w:sz w:val="22"/>
          <w:szCs w:val="22"/>
          <w:lang w:val="en-US"/>
        </w:rPr>
        <w:t xml:space="preserve">from previous discussions </w:t>
      </w:r>
      <w:r w:rsidR="000C3E69">
        <w:rPr>
          <w:sz w:val="22"/>
          <w:szCs w:val="22"/>
          <w:lang w:val="en-US"/>
        </w:rPr>
        <w:t xml:space="preserve">have been addressed. </w:t>
      </w:r>
      <w:r w:rsidR="00E975A1">
        <w:rPr>
          <w:sz w:val="22"/>
          <w:szCs w:val="22"/>
          <w:lang w:val="en-US"/>
        </w:rPr>
        <w:t xml:space="preserve">The IVAS MASA C Reference Software is also improved in terms of computational complexity and by ensuring full coverage of the </w:t>
      </w:r>
      <w:r w:rsidR="00E975A1" w:rsidRPr="006D5DEB">
        <w:rPr>
          <w:sz w:val="22"/>
          <w:szCs w:val="22"/>
          <w:lang w:val="en-US"/>
        </w:rPr>
        <w:t>2</w:t>
      </w:r>
      <w:r w:rsidR="00E975A1" w:rsidRPr="006D5DEB">
        <w:rPr>
          <w:sz w:val="22"/>
          <w:szCs w:val="22"/>
          <w:vertAlign w:val="superscript"/>
          <w:lang w:val="en-US"/>
        </w:rPr>
        <w:t>16</w:t>
      </w:r>
      <w:r w:rsidR="00E975A1" w:rsidRPr="006D5DEB">
        <w:rPr>
          <w:sz w:val="22"/>
          <w:szCs w:val="22"/>
          <w:lang w:val="en-US"/>
        </w:rPr>
        <w:t xml:space="preserve"> points</w:t>
      </w:r>
      <w:r w:rsidR="00E975A1">
        <w:rPr>
          <w:sz w:val="22"/>
          <w:szCs w:val="22"/>
          <w:lang w:val="en-US"/>
        </w:rPr>
        <w:t xml:space="preserve"> on the spherical grid.</w:t>
      </w:r>
    </w:p>
    <w:p w14:paraId="4A2BCC2A" w14:textId="0204596B" w:rsidR="00B47736" w:rsidRPr="00886C76" w:rsidRDefault="00511956" w:rsidP="00886C76">
      <w:pPr>
        <w:spacing w:line="240" w:lineRule="auto"/>
        <w:rPr>
          <w:szCs w:val="22"/>
          <w:lang w:val="en-US"/>
        </w:rPr>
      </w:pPr>
      <w:r>
        <w:rPr>
          <w:sz w:val="22"/>
          <w:szCs w:val="22"/>
          <w:lang w:val="en-US"/>
        </w:rPr>
        <w:t xml:space="preserve">We </w:t>
      </w:r>
      <w:r w:rsidRPr="00E975A1">
        <w:rPr>
          <w:sz w:val="22"/>
          <w:szCs w:val="22"/>
          <w:lang w:val="en-US"/>
        </w:rPr>
        <w:t>propose</w:t>
      </w:r>
      <w:r w:rsidR="001F3B8A" w:rsidRPr="00E975A1">
        <w:rPr>
          <w:sz w:val="22"/>
          <w:szCs w:val="22"/>
          <w:lang w:val="en-US"/>
        </w:rPr>
        <w:t xml:space="preserve"> to</w:t>
      </w:r>
      <w:r w:rsidR="00E975A1" w:rsidRPr="00886C76">
        <w:rPr>
          <w:sz w:val="22"/>
          <w:szCs w:val="22"/>
          <w:lang w:val="en-US"/>
        </w:rPr>
        <w:t xml:space="preserve"> </w:t>
      </w:r>
      <w:r w:rsidR="0060120F" w:rsidRPr="00886C76">
        <w:rPr>
          <w:sz w:val="22"/>
          <w:szCs w:val="22"/>
          <w:lang w:val="en-US"/>
        </w:rPr>
        <w:t xml:space="preserve">agree </w:t>
      </w:r>
      <w:r w:rsidR="002B78F8" w:rsidRPr="00886C76">
        <w:rPr>
          <w:sz w:val="22"/>
          <w:szCs w:val="22"/>
          <w:lang w:val="en-US"/>
        </w:rPr>
        <w:t xml:space="preserve">on the </w:t>
      </w:r>
      <w:r w:rsidR="00B14CEE" w:rsidRPr="00886C76">
        <w:rPr>
          <w:sz w:val="22"/>
          <w:szCs w:val="22"/>
          <w:lang w:val="en-US"/>
        </w:rPr>
        <w:t xml:space="preserve">proposed </w:t>
      </w:r>
      <w:r w:rsidR="002B78F8" w:rsidRPr="00886C76">
        <w:rPr>
          <w:sz w:val="22"/>
          <w:szCs w:val="22"/>
          <w:lang w:val="en-US"/>
        </w:rPr>
        <w:t>updates to the MASA format</w:t>
      </w:r>
      <w:r w:rsidR="00E975A1" w:rsidRPr="00886C76">
        <w:rPr>
          <w:sz w:val="22"/>
          <w:szCs w:val="22"/>
          <w:lang w:val="en-US"/>
        </w:rPr>
        <w:t>.</w:t>
      </w:r>
      <w:r w:rsidR="00E975A1">
        <w:rPr>
          <w:sz w:val="22"/>
          <w:szCs w:val="22"/>
          <w:lang w:val="en-US"/>
        </w:rPr>
        <w:t xml:space="preserve"> Thus, the updated software </w:t>
      </w:r>
      <w:r w:rsidR="001519F5">
        <w:rPr>
          <w:sz w:val="22"/>
          <w:szCs w:val="22"/>
          <w:lang w:val="en-US"/>
        </w:rPr>
        <w:t xml:space="preserve">would </w:t>
      </w:r>
      <w:r w:rsidR="00E975A1">
        <w:rPr>
          <w:sz w:val="22"/>
          <w:szCs w:val="22"/>
          <w:lang w:val="en-US"/>
        </w:rPr>
        <w:t>also replace the previous version in [</w:t>
      </w:r>
      <w:r w:rsidR="005424D0">
        <w:rPr>
          <w:sz w:val="22"/>
          <w:szCs w:val="22"/>
          <w:lang w:val="en-US"/>
        </w:rPr>
        <w:t>2</w:t>
      </w:r>
      <w:r w:rsidR="00E975A1">
        <w:rPr>
          <w:sz w:val="22"/>
          <w:szCs w:val="22"/>
          <w:lang w:val="en-US"/>
        </w:rPr>
        <w:t xml:space="preserve">]. </w:t>
      </w:r>
    </w:p>
    <w:p w14:paraId="696B7003" w14:textId="77777777" w:rsidR="004F6B5F" w:rsidRPr="0081085D" w:rsidRDefault="004F6B5F" w:rsidP="00BF0422">
      <w:pPr>
        <w:spacing w:after="300" w:line="240" w:lineRule="auto"/>
        <w:rPr>
          <w:sz w:val="22"/>
          <w:szCs w:val="22"/>
          <w:lang w:val="en-US"/>
        </w:rPr>
      </w:pPr>
    </w:p>
    <w:p w14:paraId="18C2A71E" w14:textId="77777777" w:rsidR="00BF0422" w:rsidRPr="009E5461" w:rsidRDefault="00BF0422" w:rsidP="00BF0422">
      <w:pPr>
        <w:pStyle w:val="Heading1"/>
        <w:rPr>
          <w:sz w:val="28"/>
          <w:szCs w:val="21"/>
          <w:lang w:val="en-US"/>
        </w:rPr>
      </w:pPr>
      <w:r w:rsidRPr="009E5461">
        <w:rPr>
          <w:sz w:val="28"/>
          <w:szCs w:val="21"/>
          <w:lang w:val="en-US"/>
        </w:rPr>
        <w:t>References</w:t>
      </w:r>
    </w:p>
    <w:p w14:paraId="62C0AD1A" w14:textId="4D800207" w:rsidR="005424D0" w:rsidRDefault="005424D0" w:rsidP="005424D0">
      <w:pPr>
        <w:widowControl/>
        <w:spacing w:after="40" w:line="240" w:lineRule="auto"/>
        <w:ind w:left="720" w:hanging="720"/>
        <w:jc w:val="left"/>
        <w:rPr>
          <w:rFonts w:eastAsia="Arial" w:cs="Arial"/>
          <w:sz w:val="22"/>
          <w:szCs w:val="22"/>
          <w:lang w:val="en-US"/>
        </w:rPr>
      </w:pPr>
      <w:r>
        <w:rPr>
          <w:rFonts w:eastAsia="Arial" w:cs="Arial"/>
          <w:sz w:val="22"/>
          <w:szCs w:val="22"/>
          <w:lang w:val="en-US"/>
        </w:rPr>
        <w:t>[1]</w:t>
      </w:r>
      <w:r>
        <w:rPr>
          <w:rFonts w:eastAsia="Arial" w:cs="Arial"/>
          <w:sz w:val="22"/>
          <w:szCs w:val="22"/>
          <w:lang w:val="en-US"/>
        </w:rPr>
        <w:tab/>
        <w:t xml:space="preserve">S4-181223: </w:t>
      </w:r>
      <w:r w:rsidRPr="001515C3">
        <w:rPr>
          <w:rFonts w:eastAsia="Arial" w:cs="Arial"/>
          <w:sz w:val="22"/>
          <w:szCs w:val="22"/>
          <w:lang w:val="en-US"/>
        </w:rPr>
        <w:t>Draft report from SA4#100 EVS SWG</w:t>
      </w:r>
    </w:p>
    <w:p w14:paraId="7E91EEC1" w14:textId="5274B7EC" w:rsidR="00BF0422" w:rsidRPr="009E5461" w:rsidRDefault="00BF0422" w:rsidP="00BF0422">
      <w:pPr>
        <w:widowControl/>
        <w:spacing w:after="40" w:line="240" w:lineRule="auto"/>
        <w:ind w:left="312" w:hanging="312"/>
        <w:jc w:val="left"/>
        <w:rPr>
          <w:rFonts w:eastAsia="Arial" w:cs="Arial"/>
          <w:sz w:val="22"/>
          <w:szCs w:val="22"/>
          <w:lang w:val="en-US"/>
        </w:rPr>
      </w:pPr>
      <w:r w:rsidRPr="009E5461">
        <w:rPr>
          <w:rFonts w:eastAsia="Arial" w:cs="Arial"/>
          <w:sz w:val="22"/>
          <w:szCs w:val="22"/>
          <w:lang w:val="en-US"/>
        </w:rPr>
        <w:t>[</w:t>
      </w:r>
      <w:r w:rsidR="005424D0">
        <w:rPr>
          <w:rFonts w:eastAsia="Arial" w:cs="Arial"/>
          <w:sz w:val="22"/>
          <w:szCs w:val="22"/>
          <w:lang w:val="en-US"/>
        </w:rPr>
        <w:t>2</w:t>
      </w:r>
      <w:r w:rsidRPr="009E5461">
        <w:rPr>
          <w:rFonts w:eastAsia="Arial" w:cs="Arial"/>
          <w:sz w:val="22"/>
          <w:szCs w:val="22"/>
          <w:lang w:val="en-US"/>
        </w:rPr>
        <w:t>]</w:t>
      </w:r>
      <w:r w:rsidRPr="009E5461">
        <w:rPr>
          <w:rFonts w:eastAsia="Arial" w:cs="Arial"/>
          <w:sz w:val="22"/>
          <w:szCs w:val="22"/>
          <w:lang w:val="en-US"/>
        </w:rPr>
        <w:tab/>
      </w:r>
      <w:r w:rsidRPr="009E5461">
        <w:rPr>
          <w:rFonts w:eastAsia="Arial" w:cs="Arial"/>
          <w:sz w:val="22"/>
          <w:szCs w:val="22"/>
          <w:lang w:val="en-US"/>
        </w:rPr>
        <w:tab/>
        <w:t>S4-210840: Updates to IVAS MASA C Reference Software, Nokia Corporation</w:t>
      </w:r>
    </w:p>
    <w:p w14:paraId="3F815F8B" w14:textId="68AEDEFE" w:rsidR="00BF0422" w:rsidRPr="009E5461" w:rsidRDefault="00BF0422" w:rsidP="00BF0422">
      <w:pPr>
        <w:widowControl/>
        <w:spacing w:after="40" w:line="240" w:lineRule="auto"/>
        <w:ind w:left="720" w:hanging="720"/>
        <w:jc w:val="left"/>
        <w:rPr>
          <w:rFonts w:eastAsia="Arial" w:cs="Arial"/>
          <w:sz w:val="22"/>
          <w:szCs w:val="22"/>
          <w:lang w:val="en-US"/>
        </w:rPr>
      </w:pPr>
      <w:r w:rsidRPr="009E5461">
        <w:rPr>
          <w:rFonts w:eastAsia="Arial" w:cs="Arial"/>
          <w:sz w:val="22"/>
          <w:szCs w:val="22"/>
          <w:lang w:val="en-US"/>
        </w:rPr>
        <w:t>[</w:t>
      </w:r>
      <w:r w:rsidR="005424D0">
        <w:rPr>
          <w:rFonts w:eastAsia="Arial" w:cs="Arial"/>
          <w:sz w:val="22"/>
          <w:szCs w:val="22"/>
          <w:lang w:val="en-US"/>
        </w:rPr>
        <w:t>3</w:t>
      </w:r>
      <w:r w:rsidRPr="009E5461">
        <w:rPr>
          <w:rFonts w:eastAsia="Arial" w:cs="Arial"/>
          <w:sz w:val="22"/>
          <w:szCs w:val="22"/>
          <w:lang w:val="en-US"/>
        </w:rPr>
        <w:t>]</w:t>
      </w:r>
      <w:r w:rsidRPr="009E5461">
        <w:rPr>
          <w:rFonts w:eastAsia="Arial" w:cs="Arial"/>
          <w:sz w:val="22"/>
          <w:szCs w:val="22"/>
          <w:lang w:val="en-US"/>
        </w:rPr>
        <w:tab/>
        <w:t>S4-181216: On MASA spatial metadata energy ratio parameters, Nokia Corporation, Fraunhofer IIS</w:t>
      </w:r>
    </w:p>
    <w:p w14:paraId="613B3408" w14:textId="17ADAADD" w:rsidR="00BF0422" w:rsidRPr="009E5461" w:rsidRDefault="00BF0422" w:rsidP="00BF0422">
      <w:pPr>
        <w:widowControl/>
        <w:spacing w:after="40" w:line="240" w:lineRule="auto"/>
        <w:ind w:left="720" w:hanging="720"/>
        <w:jc w:val="left"/>
        <w:rPr>
          <w:rFonts w:eastAsia="Arial" w:cs="Arial"/>
          <w:sz w:val="22"/>
          <w:szCs w:val="22"/>
          <w:lang w:val="en-US"/>
        </w:rPr>
      </w:pPr>
      <w:r w:rsidRPr="009E5461">
        <w:rPr>
          <w:rFonts w:eastAsia="Arial" w:cs="Arial"/>
          <w:sz w:val="22"/>
          <w:szCs w:val="22"/>
          <w:lang w:val="en-US"/>
        </w:rPr>
        <w:t>[</w:t>
      </w:r>
      <w:r w:rsidR="005424D0">
        <w:rPr>
          <w:rFonts w:eastAsia="Arial" w:cs="Arial"/>
          <w:sz w:val="22"/>
          <w:szCs w:val="22"/>
          <w:lang w:val="en-US"/>
        </w:rPr>
        <w:t>4</w:t>
      </w:r>
      <w:r w:rsidRPr="009E5461">
        <w:rPr>
          <w:rFonts w:eastAsia="Arial" w:cs="Arial"/>
          <w:sz w:val="22"/>
          <w:szCs w:val="22"/>
          <w:lang w:val="en-US"/>
        </w:rPr>
        <w:t>]</w:t>
      </w:r>
      <w:r w:rsidRPr="009E5461">
        <w:rPr>
          <w:rFonts w:eastAsia="Arial" w:cs="Arial"/>
          <w:sz w:val="22"/>
          <w:szCs w:val="22"/>
          <w:lang w:val="en-US"/>
        </w:rPr>
        <w:tab/>
        <w:t>S4-190395: Proposal for IVAS MASA Channel audio format parameter, Nokia Corporation</w:t>
      </w:r>
    </w:p>
    <w:p w14:paraId="3747FD42" w14:textId="7C80AC09" w:rsidR="00BF0422" w:rsidRDefault="00BF0422" w:rsidP="00BF0422">
      <w:pPr>
        <w:widowControl/>
        <w:spacing w:after="40" w:line="240" w:lineRule="auto"/>
        <w:ind w:left="720" w:hanging="720"/>
        <w:jc w:val="left"/>
        <w:rPr>
          <w:rFonts w:eastAsia="Arial" w:cs="Arial"/>
          <w:sz w:val="22"/>
          <w:szCs w:val="22"/>
          <w:lang w:val="en-US"/>
        </w:rPr>
      </w:pPr>
      <w:r w:rsidRPr="009E5461">
        <w:rPr>
          <w:rFonts w:eastAsia="Arial" w:cs="Arial"/>
          <w:sz w:val="22"/>
          <w:szCs w:val="22"/>
          <w:lang w:val="en-US"/>
        </w:rPr>
        <w:t>[</w:t>
      </w:r>
      <w:r w:rsidR="005424D0">
        <w:rPr>
          <w:rFonts w:eastAsia="Arial" w:cs="Arial"/>
          <w:sz w:val="22"/>
          <w:szCs w:val="22"/>
          <w:lang w:val="en-US"/>
        </w:rPr>
        <w:t>5</w:t>
      </w:r>
      <w:r w:rsidRPr="009E5461">
        <w:rPr>
          <w:rFonts w:eastAsia="Arial" w:cs="Arial"/>
          <w:sz w:val="22"/>
          <w:szCs w:val="22"/>
          <w:lang w:val="en-US"/>
        </w:rPr>
        <w:t>]</w:t>
      </w:r>
      <w:r w:rsidRPr="009E5461">
        <w:rPr>
          <w:rFonts w:eastAsia="Arial" w:cs="Arial"/>
          <w:sz w:val="22"/>
          <w:szCs w:val="22"/>
          <w:lang w:val="en-US"/>
        </w:rPr>
        <w:tab/>
        <w:t>S4-</w:t>
      </w:r>
      <w:r>
        <w:rPr>
          <w:rFonts w:eastAsia="Arial" w:cs="Arial"/>
          <w:sz w:val="22"/>
          <w:szCs w:val="22"/>
          <w:lang w:val="en-US"/>
        </w:rPr>
        <w:t xml:space="preserve">191167: </w:t>
      </w:r>
      <w:r w:rsidRPr="00720B27">
        <w:rPr>
          <w:rFonts w:eastAsia="Arial" w:cs="Arial"/>
          <w:sz w:val="22"/>
          <w:szCs w:val="22"/>
          <w:lang w:val="en-US"/>
        </w:rPr>
        <w:t>Description of the IVAS MASA C Reference Software</w:t>
      </w:r>
      <w:r>
        <w:rPr>
          <w:rFonts w:eastAsia="Arial" w:cs="Arial"/>
          <w:sz w:val="22"/>
          <w:szCs w:val="22"/>
          <w:lang w:val="en-US"/>
        </w:rPr>
        <w:t>, Nokia Corporation</w:t>
      </w:r>
    </w:p>
    <w:p w14:paraId="237DA995" w14:textId="3DD45E21" w:rsidR="00BF0422" w:rsidRDefault="00106215" w:rsidP="00BF0422">
      <w:pPr>
        <w:widowControl/>
        <w:spacing w:after="40" w:line="240" w:lineRule="auto"/>
        <w:ind w:left="720" w:hanging="720"/>
        <w:jc w:val="left"/>
        <w:rPr>
          <w:rFonts w:eastAsia="Arial" w:cs="Arial"/>
          <w:sz w:val="22"/>
          <w:szCs w:val="22"/>
          <w:lang w:val="en-US"/>
        </w:rPr>
      </w:pPr>
      <w:r>
        <w:rPr>
          <w:rFonts w:eastAsia="Arial" w:cs="Arial"/>
          <w:sz w:val="22"/>
          <w:szCs w:val="22"/>
          <w:lang w:val="en-US"/>
        </w:rPr>
        <w:t>[6]</w:t>
      </w:r>
      <w:r>
        <w:rPr>
          <w:rFonts w:eastAsia="Arial" w:cs="Arial"/>
          <w:sz w:val="22"/>
          <w:szCs w:val="22"/>
          <w:lang w:val="en-US"/>
        </w:rPr>
        <w:tab/>
        <w:t>S4-</w:t>
      </w:r>
      <w:r w:rsidR="007832AA">
        <w:rPr>
          <w:rFonts w:eastAsia="Arial" w:cs="Arial"/>
          <w:sz w:val="22"/>
          <w:szCs w:val="22"/>
          <w:lang w:val="en-US"/>
        </w:rPr>
        <w:t>211642: Permanent document: IVAS Design Constraints (IVAS-4)</w:t>
      </w:r>
      <w:r w:rsidR="003F0F30">
        <w:rPr>
          <w:rFonts w:eastAsia="Arial" w:cs="Arial"/>
          <w:sz w:val="22"/>
          <w:szCs w:val="22"/>
          <w:lang w:val="en-US"/>
        </w:rPr>
        <w:t>, v0.3.0</w:t>
      </w:r>
    </w:p>
    <w:p w14:paraId="3B49BF34" w14:textId="77777777" w:rsidR="00BF0422" w:rsidRPr="009B4FB2" w:rsidRDefault="00BF0422" w:rsidP="00BF0422">
      <w:pPr>
        <w:spacing w:after="40" w:line="240" w:lineRule="auto"/>
        <w:ind w:left="312" w:hanging="312"/>
        <w:jc w:val="left"/>
        <w:rPr>
          <w:rFonts w:eastAsia="Arial" w:cs="Arial"/>
          <w:sz w:val="22"/>
          <w:szCs w:val="22"/>
        </w:rPr>
      </w:pPr>
    </w:p>
    <w:p w14:paraId="173914B2" w14:textId="77777777" w:rsidR="00BF0422" w:rsidRDefault="00BF0422" w:rsidP="00BF0422">
      <w:pPr>
        <w:spacing w:after="40" w:line="240" w:lineRule="auto"/>
        <w:ind w:left="312" w:hanging="312"/>
        <w:jc w:val="left"/>
        <w:rPr>
          <w:rFonts w:eastAsia="Arial" w:cs="Arial"/>
          <w:sz w:val="22"/>
          <w:szCs w:val="22"/>
        </w:rPr>
      </w:pPr>
    </w:p>
    <w:p w14:paraId="1F3AF643" w14:textId="77777777" w:rsidR="007832AA" w:rsidRPr="009B4FB2" w:rsidRDefault="007832AA" w:rsidP="00BF0422">
      <w:pPr>
        <w:spacing w:after="40" w:line="240" w:lineRule="auto"/>
        <w:ind w:left="312" w:hanging="312"/>
        <w:jc w:val="left"/>
        <w:rPr>
          <w:rFonts w:eastAsia="Arial" w:cs="Arial"/>
          <w:sz w:val="22"/>
          <w:szCs w:val="22"/>
        </w:rPr>
      </w:pPr>
    </w:p>
    <w:p w14:paraId="03DBAC3C" w14:textId="77777777" w:rsidR="00BF0422" w:rsidRPr="009B4FB2" w:rsidRDefault="00BF0422" w:rsidP="00BF0422">
      <w:pPr>
        <w:widowControl/>
        <w:spacing w:after="0" w:line="240" w:lineRule="auto"/>
        <w:jc w:val="left"/>
        <w:rPr>
          <w:rFonts w:eastAsia="Arial"/>
          <w:sz w:val="22"/>
          <w:szCs w:val="22"/>
        </w:rPr>
      </w:pPr>
      <w:r w:rsidRPr="009B4FB2">
        <w:rPr>
          <w:rFonts w:eastAsia="Arial"/>
          <w:sz w:val="22"/>
          <w:szCs w:val="22"/>
        </w:rPr>
        <w:br w:type="page"/>
      </w:r>
    </w:p>
    <w:p w14:paraId="1D6B3CC9" w14:textId="77777777" w:rsidR="00BF0422" w:rsidRPr="009B4FB2" w:rsidRDefault="00BF0422" w:rsidP="00BF0422">
      <w:pPr>
        <w:spacing w:after="40" w:line="240" w:lineRule="auto"/>
        <w:ind w:left="312" w:hanging="312"/>
        <w:jc w:val="left"/>
        <w:rPr>
          <w:rFonts w:eastAsia="Arial"/>
          <w:sz w:val="22"/>
          <w:szCs w:val="22"/>
        </w:rPr>
      </w:pPr>
    </w:p>
    <w:p w14:paraId="3607AD55" w14:textId="2DAC49CE" w:rsidR="00BF0422" w:rsidRPr="0081085D" w:rsidRDefault="007A2C49" w:rsidP="007A2C49">
      <w:pPr>
        <w:pStyle w:val="Heading1"/>
        <w:rPr>
          <w:rFonts w:eastAsia="Arial"/>
          <w:lang w:val="en-US"/>
        </w:rPr>
      </w:pPr>
      <w:r>
        <w:rPr>
          <w:rFonts w:eastAsia="Arial"/>
          <w:lang w:val="en-US"/>
        </w:rPr>
        <w:t>Annex A</w:t>
      </w:r>
      <w:r w:rsidR="000163BC">
        <w:rPr>
          <w:rFonts w:eastAsia="Arial"/>
          <w:lang w:val="en-US"/>
        </w:rPr>
        <w:t xml:space="preserve">: </w:t>
      </w:r>
      <w:r w:rsidR="00B44506">
        <w:rPr>
          <w:rFonts w:eastAsia="Arial"/>
          <w:lang w:val="en-US"/>
        </w:rPr>
        <w:t>Descriptive metadata for Metadata-assisted spatial audio inputs</w:t>
      </w:r>
    </w:p>
    <w:p w14:paraId="5F916633" w14:textId="77777777" w:rsidR="00BF0422" w:rsidRPr="0081085D" w:rsidRDefault="00BF0422" w:rsidP="00BF0422">
      <w:pPr>
        <w:spacing w:after="40" w:line="240" w:lineRule="auto"/>
        <w:ind w:left="312" w:hanging="312"/>
        <w:jc w:val="left"/>
        <w:rPr>
          <w:rFonts w:eastAsia="Arial"/>
          <w:sz w:val="22"/>
          <w:szCs w:val="22"/>
          <w:lang w:val="en-US"/>
        </w:rPr>
      </w:pPr>
    </w:p>
    <w:p w14:paraId="680AA7F0" w14:textId="28C9199A" w:rsidR="00BF0422" w:rsidRPr="0081085D" w:rsidRDefault="00302572" w:rsidP="00BF0422">
      <w:pPr>
        <w:pStyle w:val="Subtitle"/>
        <w:keepNext/>
        <w:rPr>
          <w:lang w:val="en-US"/>
        </w:rPr>
      </w:pPr>
      <w:r w:rsidRPr="00302572">
        <w:rPr>
          <w:lang w:val="en-US"/>
        </w:rPr>
        <w:t>Format descriptor</w:t>
      </w:r>
      <w:r w:rsidR="00BF0422" w:rsidRPr="00302572">
        <w:rPr>
          <w:lang w:val="en-US"/>
        </w:rPr>
        <w:t xml:space="preserve"> (</w:t>
      </w:r>
      <w:r w:rsidR="00E5516A">
        <w:rPr>
          <w:lang w:val="en-US"/>
        </w:rPr>
        <w:t>64</w:t>
      </w:r>
      <w:r w:rsidR="00BF0422" w:rsidRPr="00302572">
        <w:rPr>
          <w:lang w:val="en-US"/>
        </w:rPr>
        <w:t xml:space="preserve"> bits)</w:t>
      </w:r>
    </w:p>
    <w:p w14:paraId="7BD9943A" w14:textId="46F190B5" w:rsidR="00BF0422" w:rsidRPr="00B97536" w:rsidRDefault="00302572" w:rsidP="00BF0422">
      <w:pPr>
        <w:keepNext/>
        <w:rPr>
          <w:sz w:val="22"/>
          <w:szCs w:val="22"/>
          <w:lang w:val="en-US"/>
        </w:rPr>
      </w:pPr>
      <w:r w:rsidRPr="00EE29CA">
        <w:rPr>
          <w:sz w:val="22"/>
          <w:szCs w:val="22"/>
          <w:lang w:val="en-US"/>
        </w:rPr>
        <w:t xml:space="preserve">The </w:t>
      </w:r>
      <w:r w:rsidR="006A6CAA">
        <w:rPr>
          <w:sz w:val="22"/>
          <w:szCs w:val="22"/>
          <w:lang w:val="en-US"/>
        </w:rPr>
        <w:t xml:space="preserve">unique </w:t>
      </w:r>
      <w:r w:rsidRPr="00EE29CA">
        <w:rPr>
          <w:sz w:val="22"/>
          <w:szCs w:val="22"/>
          <w:lang w:val="en-US"/>
        </w:rPr>
        <w:t>format descriptor</w:t>
      </w:r>
      <w:r w:rsidR="00BF0422" w:rsidRPr="00EE29CA">
        <w:rPr>
          <w:sz w:val="22"/>
          <w:szCs w:val="22"/>
          <w:lang w:val="en-US"/>
        </w:rPr>
        <w:t xml:space="preserve"> </w:t>
      </w:r>
      <w:r w:rsidR="006A6CAA">
        <w:rPr>
          <w:sz w:val="22"/>
          <w:szCs w:val="22"/>
          <w:lang w:val="en-US"/>
        </w:rPr>
        <w:t xml:space="preserve">code </w:t>
      </w:r>
      <w:r w:rsidR="00EE29CA" w:rsidRPr="00EE29CA">
        <w:rPr>
          <w:sz w:val="22"/>
          <w:szCs w:val="22"/>
          <w:lang w:val="en-US"/>
        </w:rPr>
        <w:t xml:space="preserve">is provided at </w:t>
      </w:r>
      <w:r w:rsidR="00E5516A">
        <w:rPr>
          <w:sz w:val="22"/>
          <w:szCs w:val="22"/>
          <w:lang w:val="en-US"/>
        </w:rPr>
        <w:t xml:space="preserve">the </w:t>
      </w:r>
      <w:r w:rsidR="00EE29CA" w:rsidRPr="00EE29CA">
        <w:rPr>
          <w:sz w:val="22"/>
          <w:szCs w:val="22"/>
          <w:lang w:val="en-US"/>
        </w:rPr>
        <w:t>beginning of every</w:t>
      </w:r>
      <w:r w:rsidR="00BF0422" w:rsidRPr="00EE29CA">
        <w:rPr>
          <w:sz w:val="22"/>
          <w:szCs w:val="22"/>
          <w:lang w:val="en-US"/>
        </w:rPr>
        <w:t xml:space="preserve"> MASA format </w:t>
      </w:r>
      <w:r w:rsidR="00EE29CA" w:rsidRPr="00EE29CA">
        <w:rPr>
          <w:sz w:val="22"/>
          <w:szCs w:val="22"/>
          <w:lang w:val="en-US"/>
        </w:rPr>
        <w:t xml:space="preserve">metadata </w:t>
      </w:r>
      <w:r w:rsidR="00BF0422" w:rsidRPr="00EE29CA">
        <w:rPr>
          <w:sz w:val="22"/>
          <w:szCs w:val="22"/>
          <w:lang w:val="en-US"/>
        </w:rPr>
        <w:t xml:space="preserve">frame. </w:t>
      </w:r>
      <w:r w:rsidR="00EE29CA" w:rsidRPr="00EE29CA">
        <w:rPr>
          <w:sz w:val="22"/>
          <w:szCs w:val="22"/>
          <w:lang w:val="en-US"/>
        </w:rPr>
        <w:t xml:space="preserve">It specifies </w:t>
      </w:r>
      <w:r w:rsidR="00EE29CA" w:rsidRPr="00B97536">
        <w:rPr>
          <w:sz w:val="22"/>
          <w:szCs w:val="22"/>
          <w:lang w:val="en-US"/>
        </w:rPr>
        <w:t>MASA format for the IVAS codec</w:t>
      </w:r>
      <w:r w:rsidR="00BF0422" w:rsidRPr="00B97536">
        <w:rPr>
          <w:sz w:val="22"/>
          <w:szCs w:val="22"/>
          <w:lang w:val="en-US"/>
        </w:rPr>
        <w:t>.</w:t>
      </w:r>
    </w:p>
    <w:tbl>
      <w:tblPr>
        <w:tblStyle w:val="ListTable6ColourfulAccent3"/>
        <w:tblW w:w="9678" w:type="dxa"/>
        <w:tblLook w:val="0420" w:firstRow="1" w:lastRow="0" w:firstColumn="0" w:lastColumn="0" w:noHBand="0" w:noVBand="1"/>
      </w:tblPr>
      <w:tblGrid>
        <w:gridCol w:w="4395"/>
        <w:gridCol w:w="2268"/>
        <w:gridCol w:w="3015"/>
      </w:tblGrid>
      <w:tr w:rsidR="00BF0422" w:rsidRPr="00B97536" w14:paraId="355F877D" w14:textId="77777777" w:rsidTr="0013074E">
        <w:trPr>
          <w:cnfStyle w:val="100000000000" w:firstRow="1" w:lastRow="0" w:firstColumn="0" w:lastColumn="0" w:oddVBand="0" w:evenVBand="0" w:oddHBand="0" w:evenHBand="0" w:firstRowFirstColumn="0" w:firstRowLastColumn="0" w:lastRowFirstColumn="0" w:lastRowLastColumn="0"/>
          <w:trHeight w:val="351"/>
        </w:trPr>
        <w:tc>
          <w:tcPr>
            <w:tcW w:w="4395" w:type="dxa"/>
          </w:tcPr>
          <w:p w14:paraId="65186071" w14:textId="09D6651A" w:rsidR="00BF0422" w:rsidRPr="00B97536" w:rsidRDefault="009B7277" w:rsidP="00582480">
            <w:pPr>
              <w:rPr>
                <w:lang w:val="en-US"/>
              </w:rPr>
            </w:pPr>
            <w:r>
              <w:rPr>
                <w:lang w:val="en-US"/>
              </w:rPr>
              <w:t>Required</w:t>
            </w:r>
            <w:r w:rsidR="00B97536">
              <w:rPr>
                <w:lang w:val="en-US"/>
              </w:rPr>
              <w:t xml:space="preserve"> b</w:t>
            </w:r>
            <w:r w:rsidR="00BF0422" w:rsidRPr="00B97536">
              <w:rPr>
                <w:lang w:val="en-US"/>
              </w:rPr>
              <w:t>it value</w:t>
            </w:r>
          </w:p>
        </w:tc>
        <w:tc>
          <w:tcPr>
            <w:tcW w:w="2268" w:type="dxa"/>
          </w:tcPr>
          <w:p w14:paraId="7338B420" w14:textId="77777777" w:rsidR="00BF0422" w:rsidRPr="00B97536" w:rsidRDefault="00BF0422" w:rsidP="00582480">
            <w:pPr>
              <w:rPr>
                <w:lang w:val="en-US"/>
              </w:rPr>
            </w:pPr>
            <w:r w:rsidRPr="00B97536">
              <w:rPr>
                <w:lang w:val="en-US"/>
              </w:rPr>
              <w:t>Decoded value</w:t>
            </w:r>
          </w:p>
        </w:tc>
        <w:tc>
          <w:tcPr>
            <w:tcW w:w="3015" w:type="dxa"/>
          </w:tcPr>
          <w:p w14:paraId="61633119" w14:textId="77777777" w:rsidR="00BF0422" w:rsidRPr="00B97536" w:rsidRDefault="00BF0422" w:rsidP="00582480">
            <w:pPr>
              <w:rPr>
                <w:lang w:val="en-US"/>
              </w:rPr>
            </w:pPr>
            <w:r w:rsidRPr="00B97536">
              <w:rPr>
                <w:lang w:val="en-US"/>
              </w:rPr>
              <w:t>Additional description</w:t>
            </w:r>
          </w:p>
        </w:tc>
      </w:tr>
      <w:tr w:rsidR="00BF0422" w:rsidRPr="0081085D" w14:paraId="02315DAF" w14:textId="77777777" w:rsidTr="0013074E">
        <w:trPr>
          <w:cnfStyle w:val="000000100000" w:firstRow="0" w:lastRow="0" w:firstColumn="0" w:lastColumn="0" w:oddVBand="0" w:evenVBand="0" w:oddHBand="1" w:evenHBand="0" w:firstRowFirstColumn="0" w:firstRowLastColumn="0" w:lastRowFirstColumn="0" w:lastRowLastColumn="0"/>
          <w:trHeight w:val="371"/>
        </w:trPr>
        <w:tc>
          <w:tcPr>
            <w:tcW w:w="4395" w:type="dxa"/>
          </w:tcPr>
          <w:p w14:paraId="0C7ABBDF" w14:textId="6740F9FA" w:rsidR="00B97536" w:rsidRPr="00B97536" w:rsidRDefault="00B97536" w:rsidP="00B97536">
            <w:pPr>
              <w:rPr>
                <w:lang w:val="en-US"/>
              </w:rPr>
            </w:pPr>
            <w:r w:rsidRPr="00B97536">
              <w:rPr>
                <w:lang w:val="en-US"/>
              </w:rPr>
              <w:t>01001001, 01010110, 01000001, 01010011,</w:t>
            </w:r>
          </w:p>
          <w:p w14:paraId="2CDDA678" w14:textId="5B860911" w:rsidR="00BF0422" w:rsidRPr="00B97536" w:rsidRDefault="00B97536" w:rsidP="00B97536">
            <w:pPr>
              <w:rPr>
                <w:lang w:val="en-US"/>
              </w:rPr>
            </w:pPr>
            <w:r w:rsidRPr="00B97536">
              <w:rPr>
                <w:lang w:val="en-US"/>
              </w:rPr>
              <w:t>01001101, 01000001, 01010011, 01000001</w:t>
            </w:r>
          </w:p>
        </w:tc>
        <w:tc>
          <w:tcPr>
            <w:tcW w:w="2268" w:type="dxa"/>
          </w:tcPr>
          <w:p w14:paraId="4E481E30" w14:textId="5CE8305F" w:rsidR="00BF0422" w:rsidRPr="00B97536" w:rsidRDefault="00B97536" w:rsidP="00582480">
            <w:pPr>
              <w:rPr>
                <w:lang w:val="en-US"/>
              </w:rPr>
            </w:pPr>
            <w:r w:rsidRPr="00B97536">
              <w:rPr>
                <w:lang w:val="en-US"/>
              </w:rPr>
              <w:t>“IVASMASA”</w:t>
            </w:r>
          </w:p>
        </w:tc>
        <w:tc>
          <w:tcPr>
            <w:tcW w:w="3015" w:type="dxa"/>
          </w:tcPr>
          <w:p w14:paraId="3FBAF40D" w14:textId="65D45B78" w:rsidR="00BF0422" w:rsidRPr="00B97536" w:rsidRDefault="000B6B24" w:rsidP="00582480">
            <w:pPr>
              <w:rPr>
                <w:lang w:val="en-US"/>
              </w:rPr>
            </w:pPr>
            <w:r>
              <w:rPr>
                <w:lang w:val="en-US"/>
              </w:rPr>
              <w:t>Unique format descriptor</w:t>
            </w:r>
          </w:p>
        </w:tc>
      </w:tr>
    </w:tbl>
    <w:p w14:paraId="3F720A54" w14:textId="77777777" w:rsidR="00BF0422" w:rsidRPr="0081085D" w:rsidRDefault="00BF0422" w:rsidP="00BF0422">
      <w:pPr>
        <w:spacing w:after="40" w:line="240" w:lineRule="auto"/>
        <w:jc w:val="left"/>
        <w:rPr>
          <w:rFonts w:eastAsia="Arial"/>
          <w:sz w:val="22"/>
          <w:szCs w:val="22"/>
          <w:lang w:val="en-US"/>
        </w:rPr>
      </w:pPr>
    </w:p>
    <w:p w14:paraId="3E0C69EA" w14:textId="77777777" w:rsidR="00BC2B25" w:rsidRDefault="00BC2B25" w:rsidP="00BF0422">
      <w:pPr>
        <w:pStyle w:val="Subtitle"/>
        <w:keepNext/>
        <w:rPr>
          <w:lang w:val="en-US"/>
        </w:rPr>
      </w:pPr>
    </w:p>
    <w:p w14:paraId="15030DA3" w14:textId="33B5BD29" w:rsidR="00BF0422" w:rsidRPr="008D7323" w:rsidRDefault="00BF0422" w:rsidP="00BF0422">
      <w:pPr>
        <w:pStyle w:val="Subtitle"/>
        <w:keepNext/>
        <w:rPr>
          <w:lang w:val="en-US"/>
        </w:rPr>
      </w:pPr>
      <w:r w:rsidRPr="008D7323">
        <w:rPr>
          <w:lang w:val="en-US"/>
        </w:rPr>
        <w:t>Channel audio format (16 bit</w:t>
      </w:r>
      <w:r w:rsidR="00BC2B25">
        <w:rPr>
          <w:lang w:val="en-US"/>
        </w:rPr>
        <w:t>s</w:t>
      </w:r>
      <w:r w:rsidR="00DF65E1">
        <w:rPr>
          <w:lang w:val="en-US"/>
        </w:rPr>
        <w:t xml:space="preserve"> as specified below</w:t>
      </w:r>
      <w:r w:rsidRPr="008D7323">
        <w:rPr>
          <w:lang w:val="en-US"/>
        </w:rPr>
        <w:t>)</w:t>
      </w:r>
    </w:p>
    <w:p w14:paraId="312EE6E1" w14:textId="609661D8" w:rsidR="00BF0422" w:rsidRPr="008D7323" w:rsidRDefault="00BF0422" w:rsidP="00BF0422">
      <w:pPr>
        <w:rPr>
          <w:sz w:val="22"/>
          <w:szCs w:val="22"/>
          <w:lang w:val="en-US"/>
        </w:rPr>
      </w:pPr>
      <w:r w:rsidRPr="008D7323">
        <w:rPr>
          <w:sz w:val="22"/>
          <w:szCs w:val="22"/>
          <w:lang w:val="en-US"/>
        </w:rPr>
        <w:t xml:space="preserve">Two bytes </w:t>
      </w:r>
      <w:r w:rsidR="00CC553E">
        <w:rPr>
          <w:sz w:val="22"/>
          <w:szCs w:val="22"/>
          <w:lang w:val="en-US"/>
        </w:rPr>
        <w:t>providing</w:t>
      </w:r>
      <w:r w:rsidRPr="008D7323">
        <w:rPr>
          <w:sz w:val="22"/>
          <w:szCs w:val="22"/>
          <w:lang w:val="en-US"/>
        </w:rPr>
        <w:t xml:space="preserve"> the following</w:t>
      </w:r>
      <w:r w:rsidR="00147766">
        <w:rPr>
          <w:sz w:val="22"/>
          <w:szCs w:val="22"/>
          <w:lang w:val="en-US"/>
        </w:rPr>
        <w:t xml:space="preserve"> individual</w:t>
      </w:r>
      <w:r w:rsidRPr="008D7323">
        <w:rPr>
          <w:sz w:val="22"/>
          <w:szCs w:val="22"/>
          <w:lang w:val="en-US"/>
        </w:rPr>
        <w:t xml:space="preserve"> fields:</w:t>
      </w:r>
    </w:p>
    <w:p w14:paraId="2E05B532" w14:textId="77777777" w:rsidR="00147766" w:rsidRDefault="00BF0422" w:rsidP="00147766">
      <w:pPr>
        <w:pStyle w:val="ListParagraph"/>
        <w:numPr>
          <w:ilvl w:val="0"/>
          <w:numId w:val="6"/>
        </w:numPr>
        <w:rPr>
          <w:szCs w:val="22"/>
          <w:lang w:val="en-US"/>
        </w:rPr>
      </w:pPr>
      <w:r w:rsidRPr="00147766">
        <w:rPr>
          <w:szCs w:val="22"/>
          <w:lang w:val="en-US"/>
        </w:rPr>
        <w:t>Number of directions</w:t>
      </w:r>
    </w:p>
    <w:p w14:paraId="5C91925A" w14:textId="77777777" w:rsidR="00147766" w:rsidRDefault="00BF0422" w:rsidP="00147766">
      <w:pPr>
        <w:pStyle w:val="ListParagraph"/>
        <w:numPr>
          <w:ilvl w:val="0"/>
          <w:numId w:val="6"/>
        </w:numPr>
        <w:rPr>
          <w:szCs w:val="22"/>
          <w:lang w:val="en-US"/>
        </w:rPr>
      </w:pPr>
      <w:r w:rsidRPr="00147766">
        <w:rPr>
          <w:szCs w:val="22"/>
          <w:lang w:val="en-US"/>
        </w:rPr>
        <w:t>Number of channels</w:t>
      </w:r>
    </w:p>
    <w:p w14:paraId="7EA1B7F5" w14:textId="77777777" w:rsidR="00147766" w:rsidRDefault="00BF0422" w:rsidP="00147766">
      <w:pPr>
        <w:pStyle w:val="ListParagraph"/>
        <w:numPr>
          <w:ilvl w:val="0"/>
          <w:numId w:val="6"/>
        </w:numPr>
        <w:rPr>
          <w:szCs w:val="22"/>
          <w:lang w:val="en-US"/>
        </w:rPr>
      </w:pPr>
      <w:r w:rsidRPr="00147766">
        <w:rPr>
          <w:szCs w:val="22"/>
          <w:lang w:val="en-US"/>
        </w:rPr>
        <w:t>Source format</w:t>
      </w:r>
    </w:p>
    <w:p w14:paraId="6F5C1635" w14:textId="4A369925" w:rsidR="00BF0422" w:rsidRPr="00147766" w:rsidRDefault="00147766" w:rsidP="00147766">
      <w:pPr>
        <w:rPr>
          <w:sz w:val="22"/>
          <w:szCs w:val="22"/>
          <w:lang w:val="en-US"/>
        </w:rPr>
      </w:pPr>
      <w:r w:rsidRPr="00147766">
        <w:rPr>
          <w:sz w:val="22"/>
          <w:szCs w:val="22"/>
          <w:lang w:val="en-US"/>
        </w:rPr>
        <w:t xml:space="preserve">and </w:t>
      </w:r>
      <w:r>
        <w:rPr>
          <w:sz w:val="22"/>
          <w:szCs w:val="22"/>
          <w:lang w:val="en-US"/>
        </w:rPr>
        <w:t>a v</w:t>
      </w:r>
      <w:r w:rsidR="00BF0422" w:rsidRPr="00147766">
        <w:rPr>
          <w:sz w:val="22"/>
          <w:szCs w:val="22"/>
          <w:lang w:val="en-US"/>
        </w:rPr>
        <w:t xml:space="preserve">ariable </w:t>
      </w:r>
      <w:r>
        <w:rPr>
          <w:sz w:val="22"/>
          <w:szCs w:val="22"/>
          <w:lang w:val="en-US"/>
        </w:rPr>
        <w:t xml:space="preserve">12-bit </w:t>
      </w:r>
      <w:r w:rsidR="00BF0422" w:rsidRPr="00147766">
        <w:rPr>
          <w:sz w:val="22"/>
          <w:szCs w:val="22"/>
          <w:lang w:val="en-US"/>
        </w:rPr>
        <w:t>description</w:t>
      </w:r>
      <w:r w:rsidRPr="00147766">
        <w:rPr>
          <w:sz w:val="22"/>
          <w:szCs w:val="22"/>
          <w:lang w:val="en-US"/>
        </w:rPr>
        <w:t xml:space="preserve"> configured based on ‘Number of channels’ and ‘Source format’</w:t>
      </w:r>
      <w:r>
        <w:rPr>
          <w:sz w:val="22"/>
          <w:szCs w:val="22"/>
          <w:lang w:val="en-US"/>
        </w:rPr>
        <w:t>.</w:t>
      </w:r>
    </w:p>
    <w:p w14:paraId="4DC06A18" w14:textId="77777777" w:rsidR="00BC2B25" w:rsidRPr="0081085D" w:rsidRDefault="00BC2B25" w:rsidP="00BF0422">
      <w:pPr>
        <w:rPr>
          <w:lang w:val="en-US"/>
        </w:rPr>
      </w:pPr>
    </w:p>
    <w:p w14:paraId="6383E7D1" w14:textId="48964CD4" w:rsidR="00BF0422" w:rsidRPr="0081085D" w:rsidRDefault="00BF0422" w:rsidP="00BF0422">
      <w:pPr>
        <w:pStyle w:val="Subtitle"/>
        <w:keepNext/>
        <w:rPr>
          <w:lang w:val="en-US"/>
        </w:rPr>
      </w:pPr>
      <w:r w:rsidRPr="0081085D">
        <w:rPr>
          <w:lang w:val="en-US"/>
        </w:rPr>
        <w:t>Number of directions (1 bit)</w:t>
      </w:r>
    </w:p>
    <w:p w14:paraId="56613004" w14:textId="7B6D58F4" w:rsidR="00BF0422" w:rsidRPr="0081085D" w:rsidRDefault="00BF0422" w:rsidP="00BF0422">
      <w:pPr>
        <w:keepNext/>
        <w:rPr>
          <w:sz w:val="22"/>
          <w:szCs w:val="22"/>
          <w:lang w:val="en-US"/>
        </w:rPr>
      </w:pPr>
      <w:r w:rsidRPr="0081085D">
        <w:rPr>
          <w:sz w:val="22"/>
          <w:szCs w:val="22"/>
          <w:lang w:val="en-US"/>
        </w:rPr>
        <w:t xml:space="preserve">This parameter field </w:t>
      </w:r>
      <w:r w:rsidR="00F92BBF">
        <w:rPr>
          <w:sz w:val="22"/>
          <w:szCs w:val="22"/>
          <w:lang w:val="en-US"/>
        </w:rPr>
        <w:t>indicates</w:t>
      </w:r>
      <w:r w:rsidRPr="0081085D">
        <w:rPr>
          <w:sz w:val="22"/>
          <w:szCs w:val="22"/>
          <w:lang w:val="en-US"/>
        </w:rPr>
        <w:t xml:space="preserve"> how many directions are described in current MASA format frame. Size of the metadata chunk associated with the current frame depends on the number of directions.</w:t>
      </w:r>
    </w:p>
    <w:tbl>
      <w:tblPr>
        <w:tblStyle w:val="ListTable6ColourfulAccent3"/>
        <w:tblW w:w="9678" w:type="dxa"/>
        <w:tblLook w:val="0420" w:firstRow="1" w:lastRow="0" w:firstColumn="0" w:lastColumn="0" w:noHBand="0" w:noVBand="1"/>
      </w:tblPr>
      <w:tblGrid>
        <w:gridCol w:w="2127"/>
        <w:gridCol w:w="2236"/>
        <w:gridCol w:w="5315"/>
      </w:tblGrid>
      <w:tr w:rsidR="00BF0422" w:rsidRPr="0081085D" w14:paraId="09FC4412" w14:textId="77777777" w:rsidTr="00582480">
        <w:trPr>
          <w:cnfStyle w:val="100000000000" w:firstRow="1" w:lastRow="0" w:firstColumn="0" w:lastColumn="0" w:oddVBand="0" w:evenVBand="0" w:oddHBand="0" w:evenHBand="0" w:firstRowFirstColumn="0" w:firstRowLastColumn="0" w:lastRowFirstColumn="0" w:lastRowLastColumn="0"/>
          <w:trHeight w:val="351"/>
        </w:trPr>
        <w:tc>
          <w:tcPr>
            <w:tcW w:w="2127" w:type="dxa"/>
          </w:tcPr>
          <w:p w14:paraId="697BE34A" w14:textId="77777777" w:rsidR="00BF0422" w:rsidRPr="0081085D" w:rsidRDefault="00BF0422" w:rsidP="00582480">
            <w:pPr>
              <w:rPr>
                <w:lang w:val="en-US"/>
              </w:rPr>
            </w:pPr>
            <w:r w:rsidRPr="0081085D">
              <w:rPr>
                <w:lang w:val="en-US"/>
              </w:rPr>
              <w:t>Bit value</w:t>
            </w:r>
          </w:p>
        </w:tc>
        <w:tc>
          <w:tcPr>
            <w:tcW w:w="2236" w:type="dxa"/>
          </w:tcPr>
          <w:p w14:paraId="50CB85EB" w14:textId="77777777" w:rsidR="00BF0422" w:rsidRPr="0081085D" w:rsidRDefault="00BF0422" w:rsidP="00582480">
            <w:pPr>
              <w:rPr>
                <w:lang w:val="en-US"/>
              </w:rPr>
            </w:pPr>
            <w:r w:rsidRPr="0081085D">
              <w:rPr>
                <w:lang w:val="en-US"/>
              </w:rPr>
              <w:t>Decoded value</w:t>
            </w:r>
          </w:p>
        </w:tc>
        <w:tc>
          <w:tcPr>
            <w:tcW w:w="5315" w:type="dxa"/>
          </w:tcPr>
          <w:p w14:paraId="2ADD61C3" w14:textId="77777777" w:rsidR="00BF0422" w:rsidRPr="0081085D" w:rsidRDefault="00BF0422" w:rsidP="00582480">
            <w:pPr>
              <w:rPr>
                <w:lang w:val="en-US"/>
              </w:rPr>
            </w:pPr>
            <w:r w:rsidRPr="0081085D">
              <w:rPr>
                <w:lang w:val="en-US"/>
              </w:rPr>
              <w:t>Additional description</w:t>
            </w:r>
          </w:p>
        </w:tc>
      </w:tr>
      <w:tr w:rsidR="00BF0422" w:rsidRPr="0081085D" w14:paraId="64BDF78E" w14:textId="77777777" w:rsidTr="00582480">
        <w:trPr>
          <w:cnfStyle w:val="000000100000" w:firstRow="0" w:lastRow="0" w:firstColumn="0" w:lastColumn="0" w:oddVBand="0" w:evenVBand="0" w:oddHBand="1" w:evenHBand="0" w:firstRowFirstColumn="0" w:firstRowLastColumn="0" w:lastRowFirstColumn="0" w:lastRowLastColumn="0"/>
          <w:trHeight w:val="371"/>
        </w:trPr>
        <w:tc>
          <w:tcPr>
            <w:tcW w:w="2127" w:type="dxa"/>
          </w:tcPr>
          <w:p w14:paraId="2DCC0BEE" w14:textId="77777777" w:rsidR="00BF0422" w:rsidRPr="0081085D" w:rsidRDefault="00BF0422" w:rsidP="00582480">
            <w:pPr>
              <w:rPr>
                <w:lang w:val="en-US"/>
              </w:rPr>
            </w:pPr>
            <w:r w:rsidRPr="0081085D">
              <w:rPr>
                <w:lang w:val="en-US"/>
              </w:rPr>
              <w:t>0</w:t>
            </w:r>
          </w:p>
        </w:tc>
        <w:tc>
          <w:tcPr>
            <w:tcW w:w="2236" w:type="dxa"/>
          </w:tcPr>
          <w:p w14:paraId="07F27571" w14:textId="77777777" w:rsidR="00BF0422" w:rsidRPr="0081085D" w:rsidRDefault="00BF0422" w:rsidP="00582480">
            <w:pPr>
              <w:rPr>
                <w:lang w:val="en-US"/>
              </w:rPr>
            </w:pPr>
            <w:r w:rsidRPr="0081085D">
              <w:rPr>
                <w:lang w:val="en-US"/>
              </w:rPr>
              <w:t>1 direction</w:t>
            </w:r>
          </w:p>
        </w:tc>
        <w:tc>
          <w:tcPr>
            <w:tcW w:w="5315" w:type="dxa"/>
          </w:tcPr>
          <w:p w14:paraId="7B902A91" w14:textId="77777777" w:rsidR="00BF0422" w:rsidRPr="0081085D" w:rsidRDefault="00BF0422" w:rsidP="00582480">
            <w:pPr>
              <w:rPr>
                <w:lang w:val="en-US"/>
              </w:rPr>
            </w:pPr>
          </w:p>
        </w:tc>
      </w:tr>
      <w:tr w:rsidR="00BF0422" w:rsidRPr="0081085D" w14:paraId="1E328E31" w14:textId="77777777" w:rsidTr="00582480">
        <w:trPr>
          <w:trHeight w:val="351"/>
        </w:trPr>
        <w:tc>
          <w:tcPr>
            <w:tcW w:w="2127" w:type="dxa"/>
          </w:tcPr>
          <w:p w14:paraId="66CEFE97" w14:textId="77777777" w:rsidR="00BF0422" w:rsidRPr="0081085D" w:rsidRDefault="00BF0422" w:rsidP="00582480">
            <w:pPr>
              <w:rPr>
                <w:lang w:val="en-US"/>
              </w:rPr>
            </w:pPr>
            <w:r w:rsidRPr="0081085D">
              <w:rPr>
                <w:lang w:val="en-US"/>
              </w:rPr>
              <w:t>1</w:t>
            </w:r>
          </w:p>
        </w:tc>
        <w:tc>
          <w:tcPr>
            <w:tcW w:w="2236" w:type="dxa"/>
          </w:tcPr>
          <w:p w14:paraId="2E09D84C" w14:textId="77777777" w:rsidR="00BF0422" w:rsidRPr="0081085D" w:rsidRDefault="00BF0422" w:rsidP="00582480">
            <w:pPr>
              <w:rPr>
                <w:lang w:val="en-US"/>
              </w:rPr>
            </w:pPr>
            <w:r w:rsidRPr="0081085D">
              <w:rPr>
                <w:lang w:val="en-US"/>
              </w:rPr>
              <w:t>2 directions</w:t>
            </w:r>
          </w:p>
        </w:tc>
        <w:tc>
          <w:tcPr>
            <w:tcW w:w="5315" w:type="dxa"/>
          </w:tcPr>
          <w:p w14:paraId="4ABBB599" w14:textId="77777777" w:rsidR="00BF0422" w:rsidRPr="0081085D" w:rsidRDefault="00BF0422" w:rsidP="00582480">
            <w:pPr>
              <w:rPr>
                <w:lang w:val="en-US"/>
              </w:rPr>
            </w:pPr>
          </w:p>
        </w:tc>
      </w:tr>
    </w:tbl>
    <w:p w14:paraId="1485BEF3" w14:textId="77777777" w:rsidR="00BF0422" w:rsidRDefault="00BF0422" w:rsidP="00BF0422">
      <w:pPr>
        <w:spacing w:after="40" w:line="240" w:lineRule="auto"/>
        <w:jc w:val="left"/>
        <w:rPr>
          <w:rFonts w:eastAsia="Arial"/>
          <w:sz w:val="22"/>
          <w:szCs w:val="22"/>
          <w:lang w:val="en-US"/>
        </w:rPr>
      </w:pPr>
    </w:p>
    <w:p w14:paraId="11B8DF7C" w14:textId="77777777" w:rsidR="00BC2B25" w:rsidRPr="0081085D" w:rsidRDefault="00BC2B25" w:rsidP="00BF0422">
      <w:pPr>
        <w:spacing w:after="40" w:line="240" w:lineRule="auto"/>
        <w:jc w:val="left"/>
        <w:rPr>
          <w:rFonts w:eastAsia="Arial"/>
          <w:sz w:val="22"/>
          <w:szCs w:val="22"/>
          <w:lang w:val="en-US"/>
        </w:rPr>
      </w:pPr>
    </w:p>
    <w:p w14:paraId="69FB3F40" w14:textId="0130CF88" w:rsidR="00BF0422" w:rsidRPr="0081085D" w:rsidRDefault="00BF0422" w:rsidP="00BF0422">
      <w:pPr>
        <w:pStyle w:val="Subtitle"/>
        <w:keepNext/>
        <w:rPr>
          <w:lang w:val="en-US"/>
        </w:rPr>
      </w:pPr>
      <w:r w:rsidRPr="0081085D">
        <w:rPr>
          <w:lang w:val="en-US"/>
        </w:rPr>
        <w:t>Number of channels (1 bit)</w:t>
      </w:r>
    </w:p>
    <w:p w14:paraId="66B66552" w14:textId="395C4133" w:rsidR="00BF0422" w:rsidRPr="0081085D" w:rsidRDefault="00BF0422" w:rsidP="00BF0422">
      <w:pPr>
        <w:keepNext/>
        <w:rPr>
          <w:sz w:val="22"/>
          <w:szCs w:val="22"/>
          <w:lang w:val="en-US"/>
        </w:rPr>
      </w:pPr>
      <w:r w:rsidRPr="0081085D">
        <w:rPr>
          <w:sz w:val="22"/>
          <w:szCs w:val="22"/>
          <w:lang w:val="en-US"/>
        </w:rPr>
        <w:t xml:space="preserve">This parameter field </w:t>
      </w:r>
      <w:r w:rsidR="00F92BBF">
        <w:rPr>
          <w:sz w:val="22"/>
          <w:szCs w:val="22"/>
          <w:lang w:val="en-US"/>
        </w:rPr>
        <w:t>indicates</w:t>
      </w:r>
      <w:r w:rsidRPr="0081085D">
        <w:rPr>
          <w:sz w:val="22"/>
          <w:szCs w:val="22"/>
          <w:lang w:val="en-US"/>
        </w:rPr>
        <w:t xml:space="preserve"> how many transport channels are used for the MASA format. This parameter is required in some form to read the correct number of channels. Some additional channel format descriptors depend on the number of channels.</w:t>
      </w:r>
    </w:p>
    <w:tbl>
      <w:tblPr>
        <w:tblStyle w:val="ListTable6ColourfulAccent3"/>
        <w:tblW w:w="9641" w:type="dxa"/>
        <w:tblLook w:val="0420" w:firstRow="1" w:lastRow="0" w:firstColumn="0" w:lastColumn="0" w:noHBand="0" w:noVBand="1"/>
      </w:tblPr>
      <w:tblGrid>
        <w:gridCol w:w="2127"/>
        <w:gridCol w:w="2219"/>
        <w:gridCol w:w="5295"/>
      </w:tblGrid>
      <w:tr w:rsidR="00BF0422" w:rsidRPr="0081085D" w14:paraId="01E89538" w14:textId="77777777" w:rsidTr="00582480">
        <w:trPr>
          <w:cnfStyle w:val="100000000000" w:firstRow="1" w:lastRow="0" w:firstColumn="0" w:lastColumn="0" w:oddVBand="0" w:evenVBand="0" w:oddHBand="0" w:evenHBand="0" w:firstRowFirstColumn="0" w:firstRowLastColumn="0" w:lastRowFirstColumn="0" w:lastRowLastColumn="0"/>
          <w:trHeight w:val="334"/>
        </w:trPr>
        <w:tc>
          <w:tcPr>
            <w:tcW w:w="2127" w:type="dxa"/>
          </w:tcPr>
          <w:p w14:paraId="7E59EA47" w14:textId="77777777" w:rsidR="00BF0422" w:rsidRPr="0081085D" w:rsidRDefault="00BF0422" w:rsidP="00582480">
            <w:pPr>
              <w:rPr>
                <w:lang w:val="en-US"/>
              </w:rPr>
            </w:pPr>
            <w:r w:rsidRPr="0081085D">
              <w:rPr>
                <w:lang w:val="en-US"/>
              </w:rPr>
              <w:t>Bit value</w:t>
            </w:r>
          </w:p>
        </w:tc>
        <w:tc>
          <w:tcPr>
            <w:tcW w:w="2219" w:type="dxa"/>
          </w:tcPr>
          <w:p w14:paraId="5A7DB0C9" w14:textId="77777777" w:rsidR="00BF0422" w:rsidRPr="0081085D" w:rsidRDefault="00BF0422" w:rsidP="00582480">
            <w:pPr>
              <w:rPr>
                <w:lang w:val="en-US"/>
              </w:rPr>
            </w:pPr>
            <w:r w:rsidRPr="0081085D">
              <w:rPr>
                <w:lang w:val="en-US"/>
              </w:rPr>
              <w:t>Decoded value</w:t>
            </w:r>
          </w:p>
        </w:tc>
        <w:tc>
          <w:tcPr>
            <w:tcW w:w="5295" w:type="dxa"/>
          </w:tcPr>
          <w:p w14:paraId="22F3E6C3" w14:textId="77777777" w:rsidR="00BF0422" w:rsidRPr="0081085D" w:rsidRDefault="00BF0422" w:rsidP="00582480">
            <w:pPr>
              <w:rPr>
                <w:lang w:val="en-US"/>
              </w:rPr>
            </w:pPr>
            <w:r w:rsidRPr="0081085D">
              <w:rPr>
                <w:lang w:val="en-US"/>
              </w:rPr>
              <w:t>Additional description</w:t>
            </w:r>
          </w:p>
        </w:tc>
      </w:tr>
      <w:tr w:rsidR="00BF0422" w:rsidRPr="0081085D" w14:paraId="11F73FBF" w14:textId="77777777" w:rsidTr="00582480">
        <w:trPr>
          <w:cnfStyle w:val="000000100000" w:firstRow="0" w:lastRow="0" w:firstColumn="0" w:lastColumn="0" w:oddVBand="0" w:evenVBand="0" w:oddHBand="1" w:evenHBand="0" w:firstRowFirstColumn="0" w:firstRowLastColumn="0" w:lastRowFirstColumn="0" w:lastRowLastColumn="0"/>
          <w:trHeight w:val="353"/>
        </w:trPr>
        <w:tc>
          <w:tcPr>
            <w:tcW w:w="2127" w:type="dxa"/>
          </w:tcPr>
          <w:p w14:paraId="52B138AB" w14:textId="77777777" w:rsidR="00BF0422" w:rsidRPr="0081085D" w:rsidRDefault="00BF0422" w:rsidP="00582480">
            <w:pPr>
              <w:rPr>
                <w:lang w:val="en-US"/>
              </w:rPr>
            </w:pPr>
            <w:r w:rsidRPr="0081085D">
              <w:rPr>
                <w:lang w:val="en-US"/>
              </w:rPr>
              <w:t>0</w:t>
            </w:r>
          </w:p>
        </w:tc>
        <w:tc>
          <w:tcPr>
            <w:tcW w:w="2219" w:type="dxa"/>
          </w:tcPr>
          <w:p w14:paraId="73D7E238" w14:textId="77777777" w:rsidR="00BF0422" w:rsidRPr="0081085D" w:rsidRDefault="00BF0422" w:rsidP="00582480">
            <w:pPr>
              <w:rPr>
                <w:lang w:val="en-US"/>
              </w:rPr>
            </w:pPr>
            <w:r w:rsidRPr="0081085D">
              <w:rPr>
                <w:lang w:val="en-US"/>
              </w:rPr>
              <w:t>1 channel</w:t>
            </w:r>
          </w:p>
        </w:tc>
        <w:tc>
          <w:tcPr>
            <w:tcW w:w="5295" w:type="dxa"/>
          </w:tcPr>
          <w:p w14:paraId="3C0E76FB" w14:textId="77777777" w:rsidR="00BF0422" w:rsidRPr="0081085D" w:rsidRDefault="00BF0422" w:rsidP="00582480">
            <w:pPr>
              <w:rPr>
                <w:lang w:val="en-US"/>
              </w:rPr>
            </w:pPr>
          </w:p>
        </w:tc>
      </w:tr>
      <w:tr w:rsidR="00BF0422" w:rsidRPr="0081085D" w14:paraId="27C735CE" w14:textId="77777777" w:rsidTr="00582480">
        <w:trPr>
          <w:trHeight w:val="334"/>
        </w:trPr>
        <w:tc>
          <w:tcPr>
            <w:tcW w:w="2127" w:type="dxa"/>
          </w:tcPr>
          <w:p w14:paraId="55553D94" w14:textId="77777777" w:rsidR="00BF0422" w:rsidRPr="0081085D" w:rsidRDefault="00BF0422" w:rsidP="00582480">
            <w:pPr>
              <w:rPr>
                <w:lang w:val="en-US"/>
              </w:rPr>
            </w:pPr>
            <w:r w:rsidRPr="0081085D">
              <w:rPr>
                <w:lang w:val="en-US"/>
              </w:rPr>
              <w:t>1</w:t>
            </w:r>
          </w:p>
        </w:tc>
        <w:tc>
          <w:tcPr>
            <w:tcW w:w="2219" w:type="dxa"/>
          </w:tcPr>
          <w:p w14:paraId="422843A3" w14:textId="77777777" w:rsidR="00BF0422" w:rsidRPr="0081085D" w:rsidRDefault="00BF0422" w:rsidP="00582480">
            <w:pPr>
              <w:rPr>
                <w:lang w:val="en-US"/>
              </w:rPr>
            </w:pPr>
            <w:r w:rsidRPr="0081085D">
              <w:rPr>
                <w:lang w:val="en-US"/>
              </w:rPr>
              <w:t>2 channels</w:t>
            </w:r>
          </w:p>
        </w:tc>
        <w:tc>
          <w:tcPr>
            <w:tcW w:w="5295" w:type="dxa"/>
          </w:tcPr>
          <w:p w14:paraId="1DB79B22" w14:textId="77777777" w:rsidR="00BF0422" w:rsidRPr="0081085D" w:rsidRDefault="00BF0422" w:rsidP="00582480">
            <w:pPr>
              <w:rPr>
                <w:lang w:val="en-US"/>
              </w:rPr>
            </w:pPr>
          </w:p>
        </w:tc>
      </w:tr>
    </w:tbl>
    <w:p w14:paraId="2067DA22" w14:textId="77777777" w:rsidR="00BF0422" w:rsidRDefault="00BF0422" w:rsidP="00BF0422">
      <w:pPr>
        <w:spacing w:after="40" w:line="240" w:lineRule="auto"/>
        <w:jc w:val="left"/>
        <w:rPr>
          <w:rFonts w:eastAsia="Arial"/>
          <w:sz w:val="22"/>
          <w:szCs w:val="22"/>
          <w:lang w:val="en-US"/>
        </w:rPr>
      </w:pPr>
    </w:p>
    <w:p w14:paraId="6522C0E1" w14:textId="77777777" w:rsidR="00BC2B25" w:rsidRPr="0081085D" w:rsidRDefault="00BC2B25" w:rsidP="00BF0422">
      <w:pPr>
        <w:spacing w:after="40" w:line="240" w:lineRule="auto"/>
        <w:jc w:val="left"/>
        <w:rPr>
          <w:rFonts w:eastAsia="Arial"/>
          <w:sz w:val="22"/>
          <w:szCs w:val="22"/>
          <w:lang w:val="en-US"/>
        </w:rPr>
      </w:pPr>
    </w:p>
    <w:p w14:paraId="4B2809F7" w14:textId="54DEC4CD" w:rsidR="00BF0422" w:rsidRPr="0081085D" w:rsidRDefault="00BF0422" w:rsidP="00BF0422">
      <w:pPr>
        <w:pStyle w:val="Subtitle"/>
        <w:keepNext/>
        <w:widowControl/>
        <w:rPr>
          <w:lang w:val="en-US"/>
        </w:rPr>
      </w:pPr>
      <w:r w:rsidRPr="0081085D">
        <w:rPr>
          <w:lang w:val="en-US"/>
        </w:rPr>
        <w:t>Source format (2 bits)</w:t>
      </w:r>
    </w:p>
    <w:p w14:paraId="5A132ABC" w14:textId="0026DBD0" w:rsidR="00BF0422" w:rsidRPr="0081085D" w:rsidRDefault="00BF0422" w:rsidP="00BF0422">
      <w:pPr>
        <w:keepNext/>
        <w:widowControl/>
        <w:rPr>
          <w:sz w:val="22"/>
          <w:szCs w:val="22"/>
          <w:lang w:val="en-US"/>
        </w:rPr>
      </w:pPr>
      <w:r w:rsidRPr="0081085D">
        <w:rPr>
          <w:sz w:val="22"/>
          <w:szCs w:val="22"/>
          <w:lang w:val="en-US"/>
        </w:rPr>
        <w:t>This parameter field describes the format of source</w:t>
      </w:r>
      <w:r w:rsidR="00EE1055">
        <w:rPr>
          <w:sz w:val="22"/>
          <w:szCs w:val="22"/>
          <w:lang w:val="en-US"/>
        </w:rPr>
        <w:t xml:space="preserve"> signals</w:t>
      </w:r>
      <w:r w:rsidRPr="0081085D">
        <w:rPr>
          <w:sz w:val="22"/>
          <w:szCs w:val="22"/>
          <w:lang w:val="en-US"/>
        </w:rPr>
        <w:t xml:space="preserve"> that w</w:t>
      </w:r>
      <w:r w:rsidR="00EE1055">
        <w:rPr>
          <w:sz w:val="22"/>
          <w:szCs w:val="22"/>
          <w:lang w:val="en-US"/>
        </w:rPr>
        <w:t>ere</w:t>
      </w:r>
      <w:r w:rsidRPr="0081085D">
        <w:rPr>
          <w:sz w:val="22"/>
          <w:szCs w:val="22"/>
          <w:lang w:val="en-US"/>
        </w:rPr>
        <w:t xml:space="preserve"> used to form the MASA format input file/stream. This parameter provides additional information that can benefit encoding, decoding, and/or rendering. First bit value (00) is the default value.</w:t>
      </w:r>
    </w:p>
    <w:tbl>
      <w:tblPr>
        <w:tblStyle w:val="ListTable6ColourfulAccent3"/>
        <w:tblW w:w="9645" w:type="dxa"/>
        <w:tblLook w:val="0420" w:firstRow="1" w:lastRow="0" w:firstColumn="0" w:lastColumn="0" w:noHBand="0" w:noVBand="1"/>
      </w:tblPr>
      <w:tblGrid>
        <w:gridCol w:w="1172"/>
        <w:gridCol w:w="1932"/>
        <w:gridCol w:w="6541"/>
      </w:tblGrid>
      <w:tr w:rsidR="00BF0422" w:rsidRPr="0081085D" w14:paraId="7A97F91C" w14:textId="77777777" w:rsidTr="00582480">
        <w:trPr>
          <w:cnfStyle w:val="100000000000" w:firstRow="1" w:lastRow="0" w:firstColumn="0" w:lastColumn="0" w:oddVBand="0" w:evenVBand="0" w:oddHBand="0" w:evenHBand="0" w:firstRowFirstColumn="0" w:firstRowLastColumn="0" w:lastRowFirstColumn="0" w:lastRowLastColumn="0"/>
          <w:trHeight w:val="344"/>
        </w:trPr>
        <w:tc>
          <w:tcPr>
            <w:tcW w:w="1172" w:type="dxa"/>
          </w:tcPr>
          <w:p w14:paraId="2C5B5E9E" w14:textId="77777777" w:rsidR="00BF0422" w:rsidRPr="0081085D" w:rsidRDefault="00BF0422" w:rsidP="00582480">
            <w:pPr>
              <w:rPr>
                <w:lang w:val="en-US"/>
              </w:rPr>
            </w:pPr>
            <w:r w:rsidRPr="0081085D">
              <w:rPr>
                <w:lang w:val="en-US"/>
              </w:rPr>
              <w:t>Bit value</w:t>
            </w:r>
          </w:p>
        </w:tc>
        <w:tc>
          <w:tcPr>
            <w:tcW w:w="1932" w:type="dxa"/>
          </w:tcPr>
          <w:p w14:paraId="48499197" w14:textId="77777777" w:rsidR="00BF0422" w:rsidRPr="0081085D" w:rsidRDefault="00BF0422" w:rsidP="00582480">
            <w:pPr>
              <w:rPr>
                <w:lang w:val="en-US"/>
              </w:rPr>
            </w:pPr>
            <w:r w:rsidRPr="0081085D">
              <w:rPr>
                <w:lang w:val="en-US"/>
              </w:rPr>
              <w:t>Decoded value</w:t>
            </w:r>
          </w:p>
        </w:tc>
        <w:tc>
          <w:tcPr>
            <w:tcW w:w="6541" w:type="dxa"/>
          </w:tcPr>
          <w:p w14:paraId="49631E8E" w14:textId="77777777" w:rsidR="00BF0422" w:rsidRPr="0081085D" w:rsidRDefault="00BF0422" w:rsidP="00582480">
            <w:pPr>
              <w:rPr>
                <w:lang w:val="en-US"/>
              </w:rPr>
            </w:pPr>
            <w:r w:rsidRPr="0081085D">
              <w:rPr>
                <w:lang w:val="en-US"/>
              </w:rPr>
              <w:t>Additional description</w:t>
            </w:r>
          </w:p>
        </w:tc>
      </w:tr>
      <w:tr w:rsidR="00BF0422" w:rsidRPr="0081085D" w14:paraId="39D4F419" w14:textId="77777777" w:rsidTr="00582480">
        <w:trPr>
          <w:cnfStyle w:val="000000100000" w:firstRow="0" w:lastRow="0" w:firstColumn="0" w:lastColumn="0" w:oddVBand="0" w:evenVBand="0" w:oddHBand="1" w:evenHBand="0" w:firstRowFirstColumn="0" w:firstRowLastColumn="0" w:lastRowFirstColumn="0" w:lastRowLastColumn="0"/>
          <w:trHeight w:val="189"/>
        </w:trPr>
        <w:tc>
          <w:tcPr>
            <w:tcW w:w="1172" w:type="dxa"/>
          </w:tcPr>
          <w:p w14:paraId="333CAAF9" w14:textId="77777777" w:rsidR="00BF0422" w:rsidRPr="0081085D" w:rsidRDefault="00BF0422" w:rsidP="00582480">
            <w:pPr>
              <w:rPr>
                <w:lang w:val="en-US"/>
              </w:rPr>
            </w:pPr>
            <w:r w:rsidRPr="0081085D">
              <w:rPr>
                <w:lang w:val="en-US"/>
              </w:rPr>
              <w:t>00</w:t>
            </w:r>
          </w:p>
        </w:tc>
        <w:tc>
          <w:tcPr>
            <w:tcW w:w="1932" w:type="dxa"/>
          </w:tcPr>
          <w:p w14:paraId="3977D96A" w14:textId="77777777" w:rsidR="00BF0422" w:rsidRPr="0081085D" w:rsidRDefault="00BF0422" w:rsidP="00582480">
            <w:pPr>
              <w:rPr>
                <w:lang w:val="en-US"/>
              </w:rPr>
            </w:pPr>
            <w:r w:rsidRPr="0081085D">
              <w:rPr>
                <w:lang w:val="en-US"/>
              </w:rPr>
              <w:t>Default/Other</w:t>
            </w:r>
          </w:p>
        </w:tc>
        <w:tc>
          <w:tcPr>
            <w:tcW w:w="6541" w:type="dxa"/>
          </w:tcPr>
          <w:p w14:paraId="45DC91DF" w14:textId="77777777" w:rsidR="00BF0422" w:rsidRPr="0081085D" w:rsidRDefault="00BF0422" w:rsidP="00582480">
            <w:pPr>
              <w:rPr>
                <w:lang w:val="en-US"/>
              </w:rPr>
            </w:pPr>
            <w:r w:rsidRPr="0081085D">
              <w:rPr>
                <w:lang w:val="en-US"/>
              </w:rPr>
              <w:t>Audio originates from unknown format(s) including mixed sources</w:t>
            </w:r>
          </w:p>
        </w:tc>
      </w:tr>
      <w:tr w:rsidR="00BF0422" w:rsidRPr="0081085D" w14:paraId="6395B4BE" w14:textId="77777777" w:rsidTr="00582480">
        <w:trPr>
          <w:trHeight w:val="580"/>
        </w:trPr>
        <w:tc>
          <w:tcPr>
            <w:tcW w:w="1172" w:type="dxa"/>
          </w:tcPr>
          <w:p w14:paraId="39A545FD" w14:textId="77777777" w:rsidR="00BF0422" w:rsidRPr="0081085D" w:rsidRDefault="00BF0422" w:rsidP="00582480">
            <w:pPr>
              <w:rPr>
                <w:lang w:val="en-US"/>
              </w:rPr>
            </w:pPr>
            <w:r w:rsidRPr="0081085D">
              <w:rPr>
                <w:lang w:val="en-US"/>
              </w:rPr>
              <w:lastRenderedPageBreak/>
              <w:t>01</w:t>
            </w:r>
          </w:p>
        </w:tc>
        <w:tc>
          <w:tcPr>
            <w:tcW w:w="1932" w:type="dxa"/>
          </w:tcPr>
          <w:p w14:paraId="147ACBC3" w14:textId="77777777" w:rsidR="00BF0422" w:rsidRPr="0081085D" w:rsidRDefault="00BF0422" w:rsidP="00582480">
            <w:pPr>
              <w:rPr>
                <w:lang w:val="en-US"/>
              </w:rPr>
            </w:pPr>
            <w:r w:rsidRPr="0081085D">
              <w:rPr>
                <w:lang w:val="en-US"/>
              </w:rPr>
              <w:t>Microphone grid</w:t>
            </w:r>
          </w:p>
        </w:tc>
        <w:tc>
          <w:tcPr>
            <w:tcW w:w="6541" w:type="dxa"/>
          </w:tcPr>
          <w:p w14:paraId="45E7AAF1" w14:textId="052984D9" w:rsidR="00BF0422" w:rsidRPr="0081085D" w:rsidRDefault="00BF0422" w:rsidP="00582480">
            <w:pPr>
              <w:rPr>
                <w:lang w:val="en-US"/>
              </w:rPr>
            </w:pPr>
            <w:r w:rsidRPr="0081085D">
              <w:rPr>
                <w:lang w:val="en-US"/>
              </w:rPr>
              <w:t xml:space="preserve">Audio originates from various (irregular) microphone grids (e.g., smartphones </w:t>
            </w:r>
            <w:r w:rsidR="00EE1055">
              <w:rPr>
                <w:lang w:val="en-US"/>
              </w:rPr>
              <w:t>or other UEs</w:t>
            </w:r>
            <w:r w:rsidRPr="0081085D">
              <w:rPr>
                <w:lang w:val="en-US"/>
              </w:rPr>
              <w:t>)</w:t>
            </w:r>
          </w:p>
        </w:tc>
      </w:tr>
      <w:tr w:rsidR="00BF0422" w:rsidRPr="0081085D" w14:paraId="4EB3C7F6" w14:textId="77777777" w:rsidTr="00582480">
        <w:trPr>
          <w:cnfStyle w:val="000000100000" w:firstRow="0" w:lastRow="0" w:firstColumn="0" w:lastColumn="0" w:oddVBand="0" w:evenVBand="0" w:oddHBand="1" w:evenHBand="0" w:firstRowFirstColumn="0" w:firstRowLastColumn="0" w:lastRowFirstColumn="0" w:lastRowLastColumn="0"/>
          <w:trHeight w:val="344"/>
        </w:trPr>
        <w:tc>
          <w:tcPr>
            <w:tcW w:w="1172" w:type="dxa"/>
          </w:tcPr>
          <w:p w14:paraId="0143CB06" w14:textId="77777777" w:rsidR="00BF0422" w:rsidRPr="0081085D" w:rsidRDefault="00BF0422" w:rsidP="00582480">
            <w:pPr>
              <w:rPr>
                <w:lang w:val="en-US"/>
              </w:rPr>
            </w:pPr>
            <w:r w:rsidRPr="0081085D">
              <w:rPr>
                <w:lang w:val="en-US"/>
              </w:rPr>
              <w:t>10</w:t>
            </w:r>
          </w:p>
        </w:tc>
        <w:tc>
          <w:tcPr>
            <w:tcW w:w="1932" w:type="dxa"/>
          </w:tcPr>
          <w:p w14:paraId="20D04B2C" w14:textId="77777777" w:rsidR="00BF0422" w:rsidRPr="0081085D" w:rsidRDefault="00BF0422" w:rsidP="00582480">
            <w:pPr>
              <w:rPr>
                <w:lang w:val="en-US"/>
              </w:rPr>
            </w:pPr>
            <w:r w:rsidRPr="0081085D">
              <w:rPr>
                <w:lang w:val="en-US"/>
              </w:rPr>
              <w:t>Channel-based</w:t>
            </w:r>
          </w:p>
        </w:tc>
        <w:tc>
          <w:tcPr>
            <w:tcW w:w="6541" w:type="dxa"/>
          </w:tcPr>
          <w:p w14:paraId="71E08DFB" w14:textId="77777777" w:rsidR="00BF0422" w:rsidRPr="0081085D" w:rsidRDefault="00BF0422" w:rsidP="00582480">
            <w:pPr>
              <w:rPr>
                <w:lang w:val="en-US"/>
              </w:rPr>
            </w:pPr>
            <w:r w:rsidRPr="0081085D">
              <w:rPr>
                <w:lang w:val="en-US"/>
              </w:rPr>
              <w:t>Audio originates from premixed channel-based audio (e.g., 5.1)</w:t>
            </w:r>
          </w:p>
        </w:tc>
      </w:tr>
      <w:tr w:rsidR="00BF0422" w:rsidRPr="0081085D" w14:paraId="4B48B04B" w14:textId="77777777" w:rsidTr="00582480">
        <w:trPr>
          <w:trHeight w:val="93"/>
        </w:trPr>
        <w:tc>
          <w:tcPr>
            <w:tcW w:w="1172" w:type="dxa"/>
          </w:tcPr>
          <w:p w14:paraId="620B0EA4" w14:textId="77777777" w:rsidR="00BF0422" w:rsidRPr="0081085D" w:rsidRDefault="00BF0422" w:rsidP="00582480">
            <w:pPr>
              <w:rPr>
                <w:lang w:val="en-US"/>
              </w:rPr>
            </w:pPr>
            <w:r w:rsidRPr="0081085D">
              <w:rPr>
                <w:lang w:val="en-US"/>
              </w:rPr>
              <w:t>11</w:t>
            </w:r>
          </w:p>
        </w:tc>
        <w:tc>
          <w:tcPr>
            <w:tcW w:w="1932" w:type="dxa"/>
          </w:tcPr>
          <w:p w14:paraId="5D3DA775" w14:textId="77777777" w:rsidR="00BF0422" w:rsidRPr="0081085D" w:rsidRDefault="00BF0422" w:rsidP="00582480">
            <w:pPr>
              <w:rPr>
                <w:lang w:val="en-US"/>
              </w:rPr>
            </w:pPr>
            <w:proofErr w:type="spellStart"/>
            <w:r w:rsidRPr="0081085D">
              <w:rPr>
                <w:lang w:val="en-US"/>
              </w:rPr>
              <w:t>Ambisonics</w:t>
            </w:r>
            <w:proofErr w:type="spellEnd"/>
          </w:p>
        </w:tc>
        <w:tc>
          <w:tcPr>
            <w:tcW w:w="6541" w:type="dxa"/>
          </w:tcPr>
          <w:p w14:paraId="214E1357" w14:textId="77777777" w:rsidR="00BF0422" w:rsidRPr="0081085D" w:rsidRDefault="00BF0422" w:rsidP="00582480">
            <w:pPr>
              <w:rPr>
                <w:lang w:val="en-US"/>
              </w:rPr>
            </w:pPr>
            <w:r w:rsidRPr="0081085D">
              <w:rPr>
                <w:lang w:val="en-US"/>
              </w:rPr>
              <w:t xml:space="preserve">Audio originates from </w:t>
            </w:r>
            <w:proofErr w:type="spellStart"/>
            <w:r w:rsidRPr="0081085D">
              <w:rPr>
                <w:lang w:val="en-US"/>
              </w:rPr>
              <w:t>Ambisonics</w:t>
            </w:r>
            <w:proofErr w:type="spellEnd"/>
            <w:r w:rsidRPr="0081085D">
              <w:rPr>
                <w:lang w:val="en-US"/>
              </w:rPr>
              <w:t xml:space="preserve"> format</w:t>
            </w:r>
          </w:p>
        </w:tc>
      </w:tr>
    </w:tbl>
    <w:p w14:paraId="3EA01639" w14:textId="77777777" w:rsidR="00BF0422" w:rsidRPr="0081085D" w:rsidRDefault="00BF0422" w:rsidP="00BF0422">
      <w:pPr>
        <w:spacing w:after="40" w:line="240" w:lineRule="auto"/>
        <w:ind w:left="312" w:hanging="312"/>
        <w:jc w:val="left"/>
        <w:rPr>
          <w:rFonts w:eastAsia="Arial"/>
          <w:sz w:val="22"/>
          <w:szCs w:val="22"/>
          <w:lang w:val="en-US"/>
        </w:rPr>
      </w:pPr>
    </w:p>
    <w:p w14:paraId="08200418" w14:textId="77777777" w:rsidR="00D3050A" w:rsidRDefault="00D3050A" w:rsidP="00BF0422">
      <w:pPr>
        <w:pStyle w:val="Subtitle"/>
        <w:keepNext/>
        <w:rPr>
          <w:highlight w:val="yellow"/>
          <w:lang w:val="en-US"/>
        </w:rPr>
      </w:pPr>
    </w:p>
    <w:p w14:paraId="1E814E8B" w14:textId="5A4C6D65" w:rsidR="00BF0422" w:rsidRPr="00EB11E5" w:rsidRDefault="00BF0422" w:rsidP="00BF0422">
      <w:pPr>
        <w:pStyle w:val="Subtitle"/>
        <w:keepNext/>
        <w:rPr>
          <w:lang w:val="en-US"/>
        </w:rPr>
      </w:pPr>
      <w:r w:rsidRPr="00EB11E5">
        <w:rPr>
          <w:lang w:val="en-US"/>
        </w:rPr>
        <w:t>Variable description (12 bits</w:t>
      </w:r>
      <w:r w:rsidR="00335F09" w:rsidRPr="00EB11E5">
        <w:rPr>
          <w:lang w:val="en-US"/>
        </w:rPr>
        <w:t xml:space="preserve"> including zero padding</w:t>
      </w:r>
      <w:r w:rsidRPr="00EB11E5">
        <w:rPr>
          <w:lang w:val="en-US"/>
        </w:rPr>
        <w:t>)</w:t>
      </w:r>
    </w:p>
    <w:p w14:paraId="61AEE90F" w14:textId="7C760A49" w:rsidR="00BF0422" w:rsidRDefault="00BF0422" w:rsidP="00BF0422">
      <w:pPr>
        <w:rPr>
          <w:sz w:val="22"/>
          <w:szCs w:val="22"/>
          <w:lang w:val="en-US"/>
        </w:rPr>
      </w:pPr>
      <w:r w:rsidRPr="00EB11E5">
        <w:rPr>
          <w:sz w:val="22"/>
          <w:szCs w:val="22"/>
          <w:lang w:val="en-US"/>
        </w:rPr>
        <w:t xml:space="preserve">Based on the values of the ‘Number of </w:t>
      </w:r>
      <w:r w:rsidRPr="003A5F14">
        <w:rPr>
          <w:sz w:val="22"/>
          <w:szCs w:val="22"/>
          <w:lang w:val="en-US"/>
        </w:rPr>
        <w:t>channels’ bit</w:t>
      </w:r>
      <w:r w:rsidR="00AB49BF" w:rsidRPr="003A5F14">
        <w:rPr>
          <w:sz w:val="22"/>
          <w:szCs w:val="22"/>
          <w:lang w:val="en-US"/>
        </w:rPr>
        <w:t xml:space="preserve"> and ‘Source format’ bits</w:t>
      </w:r>
      <w:r w:rsidRPr="003A5F14">
        <w:rPr>
          <w:sz w:val="22"/>
          <w:szCs w:val="22"/>
          <w:lang w:val="en-US"/>
        </w:rPr>
        <w:t xml:space="preserve">, the variable description </w:t>
      </w:r>
      <w:r w:rsidR="00430CB9" w:rsidRPr="003A5F14">
        <w:rPr>
          <w:sz w:val="22"/>
          <w:szCs w:val="22"/>
          <w:lang w:val="en-US"/>
        </w:rPr>
        <w:t xml:space="preserve">is configured to provide </w:t>
      </w:r>
      <w:r w:rsidR="008F1BAC" w:rsidRPr="003A5F14">
        <w:rPr>
          <w:sz w:val="22"/>
          <w:szCs w:val="22"/>
          <w:lang w:val="en-US"/>
        </w:rPr>
        <w:t xml:space="preserve">up to three </w:t>
      </w:r>
      <w:r w:rsidR="00D8276C" w:rsidRPr="003A5F14">
        <w:rPr>
          <w:sz w:val="22"/>
          <w:szCs w:val="22"/>
          <w:lang w:val="en-US"/>
        </w:rPr>
        <w:t>additional</w:t>
      </w:r>
      <w:r w:rsidRPr="003A5F14">
        <w:rPr>
          <w:sz w:val="22"/>
          <w:szCs w:val="22"/>
          <w:lang w:val="en-US"/>
        </w:rPr>
        <w:t xml:space="preserve"> </w:t>
      </w:r>
      <w:r w:rsidR="005B68CA" w:rsidRPr="003A5F14">
        <w:rPr>
          <w:sz w:val="22"/>
          <w:szCs w:val="22"/>
          <w:lang w:val="en-US"/>
        </w:rPr>
        <w:t xml:space="preserve">fields </w:t>
      </w:r>
      <w:r w:rsidRPr="003A5F14">
        <w:rPr>
          <w:sz w:val="22"/>
          <w:szCs w:val="22"/>
          <w:lang w:val="en-US"/>
        </w:rPr>
        <w:t>to</w:t>
      </w:r>
      <w:r w:rsidR="00AF6D3A" w:rsidRPr="003A5F14">
        <w:rPr>
          <w:sz w:val="22"/>
          <w:szCs w:val="22"/>
          <w:lang w:val="en-US"/>
        </w:rPr>
        <w:t xml:space="preserve"> further</w:t>
      </w:r>
      <w:r w:rsidRPr="003A5F14">
        <w:rPr>
          <w:sz w:val="22"/>
          <w:szCs w:val="22"/>
          <w:lang w:val="en-US"/>
        </w:rPr>
        <w:t xml:space="preserve"> describe </w:t>
      </w:r>
      <w:r w:rsidR="00AF6D3A" w:rsidRPr="003A5F14">
        <w:rPr>
          <w:sz w:val="22"/>
          <w:szCs w:val="22"/>
          <w:lang w:val="en-US"/>
        </w:rPr>
        <w:t>the source format</w:t>
      </w:r>
      <w:r w:rsidR="00C47CFE" w:rsidRPr="003A5F14">
        <w:rPr>
          <w:sz w:val="22"/>
          <w:szCs w:val="22"/>
          <w:lang w:val="en-US"/>
        </w:rPr>
        <w:t xml:space="preserve"> or </w:t>
      </w:r>
      <w:r w:rsidRPr="003A5F14">
        <w:rPr>
          <w:sz w:val="22"/>
          <w:szCs w:val="22"/>
          <w:lang w:val="en-US"/>
        </w:rPr>
        <w:t>transport channels</w:t>
      </w:r>
      <w:r w:rsidR="00C47CFE" w:rsidRPr="003A5F14">
        <w:rPr>
          <w:sz w:val="22"/>
          <w:szCs w:val="22"/>
          <w:lang w:val="en-US"/>
        </w:rPr>
        <w:t>.</w:t>
      </w:r>
      <w:r w:rsidRPr="003A5F14">
        <w:rPr>
          <w:sz w:val="22"/>
          <w:szCs w:val="22"/>
          <w:lang w:val="en-US"/>
        </w:rPr>
        <w:t xml:space="preserve"> </w:t>
      </w:r>
      <w:r w:rsidR="003A5F14" w:rsidRPr="003A5F14">
        <w:rPr>
          <w:sz w:val="22"/>
          <w:szCs w:val="22"/>
          <w:lang w:val="en-US"/>
        </w:rPr>
        <w:t>This information</w:t>
      </w:r>
      <w:r w:rsidRPr="003A5F14">
        <w:rPr>
          <w:sz w:val="22"/>
          <w:szCs w:val="22"/>
          <w:lang w:val="en-US"/>
        </w:rPr>
        <w:t xml:space="preserve"> </w:t>
      </w:r>
      <w:r w:rsidR="003A5F14" w:rsidRPr="003A5F14">
        <w:rPr>
          <w:sz w:val="22"/>
          <w:szCs w:val="22"/>
          <w:lang w:val="en-US"/>
        </w:rPr>
        <w:t>can guide, e.g.,</w:t>
      </w:r>
      <w:r w:rsidRPr="003A5F14">
        <w:rPr>
          <w:sz w:val="22"/>
          <w:szCs w:val="22"/>
          <w:lang w:val="en-US"/>
        </w:rPr>
        <w:t xml:space="preserve"> metadata encoding and rendering.</w:t>
      </w:r>
      <w:r w:rsidR="00572C98" w:rsidRPr="003A5F14">
        <w:rPr>
          <w:sz w:val="22"/>
          <w:szCs w:val="22"/>
          <w:lang w:val="en-US"/>
        </w:rPr>
        <w:t xml:space="preserve"> The following </w:t>
      </w:r>
      <w:r w:rsidR="006A07AC" w:rsidRPr="003A5F14">
        <w:rPr>
          <w:sz w:val="22"/>
          <w:szCs w:val="22"/>
          <w:lang w:val="en-US"/>
        </w:rPr>
        <w:t>presents the</w:t>
      </w:r>
      <w:r w:rsidR="00EB11E5" w:rsidRPr="003A5F14">
        <w:rPr>
          <w:sz w:val="22"/>
          <w:szCs w:val="22"/>
          <w:lang w:val="en-US"/>
        </w:rPr>
        <w:t xml:space="preserve"> possible</w:t>
      </w:r>
      <w:r w:rsidR="006A07AC" w:rsidRPr="003A5F14">
        <w:rPr>
          <w:sz w:val="22"/>
          <w:szCs w:val="22"/>
          <w:lang w:val="en-US"/>
        </w:rPr>
        <w:t xml:space="preserve"> </w:t>
      </w:r>
      <w:r w:rsidR="00EB11E5" w:rsidRPr="003A5F14">
        <w:rPr>
          <w:sz w:val="22"/>
          <w:szCs w:val="22"/>
          <w:lang w:val="en-US"/>
        </w:rPr>
        <w:t xml:space="preserve">field </w:t>
      </w:r>
      <w:r w:rsidR="006A07AC" w:rsidRPr="003A5F14">
        <w:rPr>
          <w:sz w:val="22"/>
          <w:szCs w:val="22"/>
          <w:lang w:val="en-US"/>
        </w:rPr>
        <w:t xml:space="preserve">combinations and </w:t>
      </w:r>
      <w:r w:rsidR="00EB11E5" w:rsidRPr="003A5F14">
        <w:rPr>
          <w:sz w:val="22"/>
          <w:szCs w:val="22"/>
          <w:lang w:val="en-US"/>
        </w:rPr>
        <w:t>their</w:t>
      </w:r>
      <w:r w:rsidR="00220D8B" w:rsidRPr="003A5F14">
        <w:rPr>
          <w:sz w:val="22"/>
          <w:szCs w:val="22"/>
          <w:lang w:val="en-US"/>
        </w:rPr>
        <w:t xml:space="preserve"> definitions</w:t>
      </w:r>
      <w:r w:rsidR="001B420B" w:rsidRPr="003A5F14">
        <w:rPr>
          <w:sz w:val="22"/>
          <w:szCs w:val="22"/>
          <w:lang w:val="en-US"/>
        </w:rPr>
        <w:t>.</w:t>
      </w:r>
    </w:p>
    <w:p w14:paraId="5A80ACB1" w14:textId="77777777" w:rsidR="0081544B" w:rsidRPr="0081085D" w:rsidRDefault="0081544B" w:rsidP="00BF0422">
      <w:pPr>
        <w:rPr>
          <w:sz w:val="22"/>
          <w:szCs w:val="22"/>
          <w:lang w:val="en-US"/>
        </w:rPr>
      </w:pPr>
    </w:p>
    <w:p w14:paraId="0E2FD7FE" w14:textId="77777777" w:rsidR="00BF0422" w:rsidRPr="0081085D" w:rsidRDefault="00BF0422" w:rsidP="00BF0422">
      <w:pPr>
        <w:rPr>
          <w:b/>
          <w:bCs/>
          <w:sz w:val="22"/>
          <w:szCs w:val="22"/>
          <w:lang w:val="en-US"/>
        </w:rPr>
      </w:pPr>
      <w:r w:rsidRPr="0081085D">
        <w:rPr>
          <w:b/>
          <w:bCs/>
          <w:sz w:val="22"/>
          <w:szCs w:val="22"/>
          <w:lang w:val="en-US"/>
        </w:rPr>
        <w:t>Source format == 00 (Default/Other)</w:t>
      </w:r>
    </w:p>
    <w:p w14:paraId="5C7DE232" w14:textId="7160B9CA" w:rsidR="00BF0422" w:rsidRPr="0081085D" w:rsidRDefault="00BF0422" w:rsidP="00BF0422">
      <w:pPr>
        <w:rPr>
          <w:sz w:val="22"/>
          <w:szCs w:val="22"/>
          <w:lang w:val="en-US"/>
        </w:rPr>
      </w:pPr>
      <w:r w:rsidRPr="0081085D">
        <w:rPr>
          <w:sz w:val="22"/>
          <w:szCs w:val="22"/>
          <w:lang w:val="en-US"/>
        </w:rPr>
        <w:t>If number of channels is 1 (bit value 0), no additional metadata is specified.</w:t>
      </w:r>
      <w:r w:rsidR="00301946">
        <w:rPr>
          <w:sz w:val="22"/>
          <w:szCs w:val="22"/>
          <w:lang w:val="en-US"/>
        </w:rPr>
        <w:t xml:space="preserve"> </w:t>
      </w:r>
      <w:r w:rsidR="00A9751C">
        <w:rPr>
          <w:sz w:val="22"/>
          <w:szCs w:val="22"/>
          <w:lang w:val="en-US"/>
        </w:rPr>
        <w:t xml:space="preserve">Instead, </w:t>
      </w:r>
      <w:r w:rsidR="00301946">
        <w:rPr>
          <w:sz w:val="22"/>
          <w:szCs w:val="22"/>
          <w:lang w:val="en-US"/>
        </w:rPr>
        <w:t xml:space="preserve">12-bit </w:t>
      </w:r>
      <w:r w:rsidR="006C5DD0">
        <w:rPr>
          <w:sz w:val="22"/>
          <w:szCs w:val="22"/>
          <w:lang w:val="en-US"/>
        </w:rPr>
        <w:t xml:space="preserve">zero </w:t>
      </w:r>
      <w:r w:rsidR="00301946">
        <w:rPr>
          <w:sz w:val="22"/>
          <w:szCs w:val="22"/>
          <w:lang w:val="en-US"/>
        </w:rPr>
        <w:t>padding is applied.</w:t>
      </w:r>
    </w:p>
    <w:p w14:paraId="645B7779" w14:textId="6BFA78DB" w:rsidR="00BF0422" w:rsidRPr="0081085D" w:rsidRDefault="00BF0422" w:rsidP="00BF0422">
      <w:pPr>
        <w:rPr>
          <w:sz w:val="22"/>
          <w:szCs w:val="22"/>
          <w:lang w:val="en-US"/>
        </w:rPr>
      </w:pPr>
      <w:r w:rsidRPr="0081085D">
        <w:rPr>
          <w:sz w:val="22"/>
          <w:szCs w:val="22"/>
          <w:lang w:val="en-US"/>
        </w:rPr>
        <w:t>If number of channels is 2 (bit value 1), following</w:t>
      </w:r>
      <w:r w:rsidR="00981103">
        <w:rPr>
          <w:sz w:val="22"/>
          <w:szCs w:val="22"/>
          <w:lang w:val="en-US"/>
        </w:rPr>
        <w:t xml:space="preserve"> additional</w:t>
      </w:r>
      <w:r w:rsidRPr="0081085D">
        <w:rPr>
          <w:sz w:val="22"/>
          <w:szCs w:val="22"/>
          <w:lang w:val="en-US"/>
        </w:rPr>
        <w:t xml:space="preserve"> fields are </w:t>
      </w:r>
      <w:r w:rsidR="00981103">
        <w:rPr>
          <w:sz w:val="22"/>
          <w:szCs w:val="22"/>
          <w:lang w:val="en-US"/>
        </w:rPr>
        <w:t>configured</w:t>
      </w:r>
      <w:r w:rsidRPr="0081085D">
        <w:rPr>
          <w:sz w:val="22"/>
          <w:szCs w:val="22"/>
          <w:lang w:val="en-US"/>
        </w:rPr>
        <w:t xml:space="preserve"> in order:</w:t>
      </w:r>
    </w:p>
    <w:p w14:paraId="26C7645F" w14:textId="77777777" w:rsidR="005605EF" w:rsidRPr="00C6758C" w:rsidRDefault="005605EF" w:rsidP="005605EF">
      <w:pPr>
        <w:pStyle w:val="ListParagraph"/>
        <w:numPr>
          <w:ilvl w:val="0"/>
          <w:numId w:val="7"/>
        </w:numPr>
        <w:jc w:val="both"/>
        <w:rPr>
          <w:lang w:val="en-US"/>
        </w:rPr>
      </w:pPr>
      <w:r w:rsidRPr="0081085D">
        <w:rPr>
          <w:lang w:val="en-US"/>
        </w:rPr>
        <w:t>Transport definition field (3 bits</w:t>
      </w:r>
      <w:r w:rsidRPr="00C6758C">
        <w:rPr>
          <w:lang w:val="en-US"/>
        </w:rPr>
        <w:t xml:space="preserve">). This </w:t>
      </w:r>
      <w:r>
        <w:rPr>
          <w:lang w:val="en-US"/>
        </w:rPr>
        <w:t xml:space="preserve">field </w:t>
      </w:r>
      <w:r w:rsidRPr="00C6758C">
        <w:rPr>
          <w:lang w:val="en-US"/>
        </w:rPr>
        <w:t>describes the configuration of the two transport channels. The possible bit values and corresponding configurations are provided in Table 3.</w:t>
      </w:r>
    </w:p>
    <w:p w14:paraId="4A6265B4" w14:textId="67488AA6" w:rsidR="005605EF" w:rsidRPr="00C6758C" w:rsidRDefault="005605EF" w:rsidP="005605EF">
      <w:pPr>
        <w:pStyle w:val="ListParagraph"/>
        <w:numPr>
          <w:ilvl w:val="0"/>
          <w:numId w:val="7"/>
        </w:numPr>
        <w:jc w:val="both"/>
        <w:rPr>
          <w:lang w:val="en-US"/>
        </w:rPr>
      </w:pPr>
      <w:r w:rsidRPr="00C6758C">
        <w:rPr>
          <w:lang w:val="en-US"/>
        </w:rPr>
        <w:t xml:space="preserve">Channel angle field (3 bits). </w:t>
      </w:r>
      <w:r>
        <w:rPr>
          <w:lang w:val="en-US"/>
        </w:rPr>
        <w:t>This field d</w:t>
      </w:r>
      <w:r w:rsidRPr="00C6758C">
        <w:rPr>
          <w:lang w:val="en-US"/>
        </w:rPr>
        <w:t>escribes symmetric angle positions for transport signals with directiv</w:t>
      </w:r>
      <w:r w:rsidR="001C5525">
        <w:rPr>
          <w:lang w:val="en-US"/>
        </w:rPr>
        <w:t>ity</w:t>
      </w:r>
      <w:r w:rsidRPr="00C6758C">
        <w:rPr>
          <w:lang w:val="en-US"/>
        </w:rPr>
        <w:t xml:space="preserve"> patterns. </w:t>
      </w:r>
      <w:r>
        <w:rPr>
          <w:lang w:val="en-US"/>
        </w:rPr>
        <w:t xml:space="preserve">In this notation, </w:t>
      </w:r>
      <w:r w:rsidRPr="00C6758C">
        <w:rPr>
          <w:lang w:val="en-US"/>
        </w:rPr>
        <w:t xml:space="preserve">0° </w:t>
      </w:r>
      <w:r>
        <w:rPr>
          <w:lang w:val="en-US"/>
        </w:rPr>
        <w:t>corresponds to</w:t>
      </w:r>
      <w:r w:rsidRPr="00C6758C">
        <w:rPr>
          <w:lang w:val="en-US"/>
        </w:rPr>
        <w:t xml:space="preserve"> the front. Th</w:t>
      </w:r>
      <w:r>
        <w:rPr>
          <w:lang w:val="en-US"/>
        </w:rPr>
        <w:t>e bit values</w:t>
      </w:r>
      <w:r w:rsidRPr="00C6758C">
        <w:rPr>
          <w:lang w:val="en-US"/>
        </w:rPr>
        <w:t xml:space="preserve"> </w:t>
      </w:r>
      <w:r>
        <w:rPr>
          <w:lang w:val="en-US"/>
        </w:rPr>
        <w:t>and corresponding configuration are</w:t>
      </w:r>
      <w:r w:rsidRPr="00C6758C">
        <w:rPr>
          <w:lang w:val="en-US"/>
        </w:rPr>
        <w:t xml:space="preserve"> defined in Table 4</w:t>
      </w:r>
      <w:r w:rsidR="00645AD1">
        <w:rPr>
          <w:lang w:val="en-US"/>
        </w:rPr>
        <w:t>.</w:t>
      </w:r>
    </w:p>
    <w:p w14:paraId="309D1C6C" w14:textId="1F742D26" w:rsidR="00BF0422" w:rsidRDefault="005605EF" w:rsidP="005605EF">
      <w:pPr>
        <w:pStyle w:val="ListParagraph"/>
        <w:numPr>
          <w:ilvl w:val="0"/>
          <w:numId w:val="7"/>
        </w:numPr>
        <w:jc w:val="both"/>
        <w:rPr>
          <w:lang w:val="en-US"/>
        </w:rPr>
      </w:pPr>
      <w:r w:rsidRPr="00C6758C">
        <w:rPr>
          <w:lang w:val="en-US"/>
        </w:rPr>
        <w:t>Channel distance field (6 bits). Th</w:t>
      </w:r>
      <w:r>
        <w:rPr>
          <w:lang w:val="en-US"/>
        </w:rPr>
        <w:t>e bit values and corresponding configuration are</w:t>
      </w:r>
      <w:r w:rsidRPr="00C6758C">
        <w:rPr>
          <w:lang w:val="en-US"/>
        </w:rPr>
        <w:t xml:space="preserve"> defined in Table 5.</w:t>
      </w:r>
    </w:p>
    <w:p w14:paraId="35F24A9B" w14:textId="77777777" w:rsidR="00FA3DE6" w:rsidRPr="00FA3DE6" w:rsidRDefault="00FA3DE6" w:rsidP="00FA3DE6">
      <w:pPr>
        <w:rPr>
          <w:lang w:val="en-US"/>
        </w:rPr>
      </w:pPr>
    </w:p>
    <w:p w14:paraId="16583274" w14:textId="77777777" w:rsidR="00BF0422" w:rsidRPr="0081085D" w:rsidRDefault="00BF0422" w:rsidP="00BF0422">
      <w:pPr>
        <w:pStyle w:val="TAC"/>
        <w:rPr>
          <w:lang w:val="en-US"/>
        </w:rPr>
      </w:pPr>
      <w:r w:rsidRPr="0081085D">
        <w:rPr>
          <w:lang w:val="en-US"/>
        </w:rPr>
        <w:t>Table 3. Transport definition field for Source formats: Default/Other and Microphone grid</w:t>
      </w:r>
    </w:p>
    <w:tbl>
      <w:tblPr>
        <w:tblStyle w:val="ListTable6ColourfulAccent3"/>
        <w:tblW w:w="9620" w:type="dxa"/>
        <w:tblLook w:val="0420" w:firstRow="1" w:lastRow="0" w:firstColumn="0" w:lastColumn="0" w:noHBand="0" w:noVBand="1"/>
      </w:tblPr>
      <w:tblGrid>
        <w:gridCol w:w="1168"/>
        <w:gridCol w:w="2429"/>
        <w:gridCol w:w="6023"/>
      </w:tblGrid>
      <w:tr w:rsidR="00BF0422" w:rsidRPr="0081085D" w14:paraId="6794D64B" w14:textId="77777777" w:rsidTr="00582480">
        <w:trPr>
          <w:cnfStyle w:val="100000000000" w:firstRow="1" w:lastRow="0" w:firstColumn="0" w:lastColumn="0" w:oddVBand="0" w:evenVBand="0" w:oddHBand="0" w:evenHBand="0" w:firstRowFirstColumn="0" w:firstRowLastColumn="0" w:lastRowFirstColumn="0" w:lastRowLastColumn="0"/>
          <w:trHeight w:val="594"/>
        </w:trPr>
        <w:tc>
          <w:tcPr>
            <w:tcW w:w="1168" w:type="dxa"/>
          </w:tcPr>
          <w:p w14:paraId="5094501A" w14:textId="77777777" w:rsidR="00BF0422" w:rsidRPr="0081085D" w:rsidRDefault="00BF0422" w:rsidP="00582480">
            <w:pPr>
              <w:rPr>
                <w:lang w:val="en-US"/>
              </w:rPr>
            </w:pPr>
            <w:r w:rsidRPr="0081085D">
              <w:rPr>
                <w:lang w:val="en-US"/>
              </w:rPr>
              <w:t>Bit value</w:t>
            </w:r>
          </w:p>
        </w:tc>
        <w:tc>
          <w:tcPr>
            <w:tcW w:w="2429" w:type="dxa"/>
          </w:tcPr>
          <w:p w14:paraId="64D1C59E" w14:textId="77777777" w:rsidR="00BF0422" w:rsidRPr="0081085D" w:rsidRDefault="00BF0422" w:rsidP="00582480">
            <w:pPr>
              <w:rPr>
                <w:lang w:val="en-US"/>
              </w:rPr>
            </w:pPr>
            <w:r w:rsidRPr="0081085D">
              <w:rPr>
                <w:lang w:val="en-US"/>
              </w:rPr>
              <w:t>Decoded value</w:t>
            </w:r>
          </w:p>
        </w:tc>
        <w:tc>
          <w:tcPr>
            <w:tcW w:w="6023" w:type="dxa"/>
          </w:tcPr>
          <w:p w14:paraId="5E9725DF" w14:textId="77777777" w:rsidR="00BF0422" w:rsidRPr="0081085D" w:rsidRDefault="00BF0422" w:rsidP="00582480">
            <w:pPr>
              <w:rPr>
                <w:lang w:val="en-US"/>
              </w:rPr>
            </w:pPr>
            <w:r w:rsidRPr="0081085D">
              <w:rPr>
                <w:lang w:val="en-US"/>
              </w:rPr>
              <w:t>Additional description</w:t>
            </w:r>
          </w:p>
        </w:tc>
      </w:tr>
      <w:tr w:rsidR="00BF0422" w:rsidRPr="0081085D" w14:paraId="5433C273" w14:textId="77777777" w:rsidTr="00582480">
        <w:trPr>
          <w:cnfStyle w:val="000000100000" w:firstRow="0" w:lastRow="0" w:firstColumn="0" w:lastColumn="0" w:oddVBand="0" w:evenVBand="0" w:oddHBand="1" w:evenHBand="0" w:firstRowFirstColumn="0" w:firstRowLastColumn="0" w:lastRowFirstColumn="0" w:lastRowLastColumn="0"/>
          <w:trHeight w:val="353"/>
        </w:trPr>
        <w:tc>
          <w:tcPr>
            <w:tcW w:w="1168" w:type="dxa"/>
            <w:tcBorders>
              <w:top w:val="single" w:sz="4" w:space="0" w:color="auto"/>
            </w:tcBorders>
          </w:tcPr>
          <w:p w14:paraId="53EDE5DE" w14:textId="77777777" w:rsidR="00BF0422" w:rsidRPr="0081085D" w:rsidRDefault="00BF0422" w:rsidP="00582480">
            <w:pPr>
              <w:rPr>
                <w:lang w:val="en-US"/>
              </w:rPr>
            </w:pPr>
            <w:r w:rsidRPr="0081085D">
              <w:rPr>
                <w:lang w:val="en-US"/>
              </w:rPr>
              <w:t>000</w:t>
            </w:r>
          </w:p>
        </w:tc>
        <w:tc>
          <w:tcPr>
            <w:tcW w:w="2429" w:type="dxa"/>
            <w:tcBorders>
              <w:top w:val="single" w:sz="4" w:space="0" w:color="auto"/>
            </w:tcBorders>
          </w:tcPr>
          <w:p w14:paraId="689861B1" w14:textId="77777777" w:rsidR="00BF0422" w:rsidRPr="0081085D" w:rsidRDefault="00BF0422" w:rsidP="00582480">
            <w:pPr>
              <w:rPr>
                <w:lang w:val="en-US"/>
              </w:rPr>
            </w:pPr>
            <w:r w:rsidRPr="0081085D">
              <w:rPr>
                <w:lang w:val="en-US"/>
              </w:rPr>
              <w:t>Unknown/Other</w:t>
            </w:r>
          </w:p>
        </w:tc>
        <w:tc>
          <w:tcPr>
            <w:tcW w:w="6023" w:type="dxa"/>
            <w:tcBorders>
              <w:top w:val="single" w:sz="4" w:space="0" w:color="auto"/>
            </w:tcBorders>
          </w:tcPr>
          <w:p w14:paraId="38E8C0A8" w14:textId="77777777" w:rsidR="00BF0422" w:rsidRPr="0081085D" w:rsidRDefault="00BF0422" w:rsidP="00582480">
            <w:pPr>
              <w:rPr>
                <w:lang w:val="en-US"/>
              </w:rPr>
            </w:pPr>
          </w:p>
        </w:tc>
      </w:tr>
      <w:tr w:rsidR="00BF0422" w:rsidRPr="0081085D" w14:paraId="5FEBC10F" w14:textId="77777777" w:rsidTr="00582480">
        <w:trPr>
          <w:trHeight w:val="353"/>
        </w:trPr>
        <w:tc>
          <w:tcPr>
            <w:tcW w:w="1168" w:type="dxa"/>
          </w:tcPr>
          <w:p w14:paraId="60B79250" w14:textId="77777777" w:rsidR="00BF0422" w:rsidRPr="0081085D" w:rsidRDefault="00BF0422" w:rsidP="00582480">
            <w:pPr>
              <w:rPr>
                <w:lang w:val="en-US"/>
              </w:rPr>
            </w:pPr>
            <w:r w:rsidRPr="0081085D">
              <w:rPr>
                <w:lang w:val="en-US"/>
              </w:rPr>
              <w:t>001</w:t>
            </w:r>
          </w:p>
        </w:tc>
        <w:tc>
          <w:tcPr>
            <w:tcW w:w="2429" w:type="dxa"/>
          </w:tcPr>
          <w:p w14:paraId="7D74ED69" w14:textId="77777777" w:rsidR="00BF0422" w:rsidRPr="0081085D" w:rsidRDefault="00BF0422" w:rsidP="00582480">
            <w:pPr>
              <w:rPr>
                <w:lang w:val="en-US"/>
              </w:rPr>
            </w:pPr>
            <w:r w:rsidRPr="0081085D">
              <w:rPr>
                <w:lang w:val="en-US"/>
              </w:rPr>
              <w:t>Omni</w:t>
            </w:r>
          </w:p>
        </w:tc>
        <w:tc>
          <w:tcPr>
            <w:tcW w:w="6023" w:type="dxa"/>
          </w:tcPr>
          <w:p w14:paraId="09C4D9FF" w14:textId="77777777" w:rsidR="00BF0422" w:rsidRPr="0081085D" w:rsidRDefault="00BF0422" w:rsidP="00582480">
            <w:pPr>
              <w:rPr>
                <w:lang w:val="en-US"/>
              </w:rPr>
            </w:pPr>
          </w:p>
        </w:tc>
      </w:tr>
      <w:tr w:rsidR="00BF0422" w:rsidRPr="0081085D" w14:paraId="2028BFD7" w14:textId="77777777" w:rsidTr="00582480">
        <w:trPr>
          <w:cnfStyle w:val="000000100000" w:firstRow="0" w:lastRow="0" w:firstColumn="0" w:lastColumn="0" w:oddVBand="0" w:evenVBand="0" w:oddHBand="1" w:evenHBand="0" w:firstRowFirstColumn="0" w:firstRowLastColumn="0" w:lastRowFirstColumn="0" w:lastRowLastColumn="0"/>
          <w:trHeight w:val="353"/>
        </w:trPr>
        <w:tc>
          <w:tcPr>
            <w:tcW w:w="1168" w:type="dxa"/>
          </w:tcPr>
          <w:p w14:paraId="725A49D7" w14:textId="77777777" w:rsidR="00BF0422" w:rsidRPr="0081085D" w:rsidRDefault="00BF0422" w:rsidP="00582480">
            <w:pPr>
              <w:rPr>
                <w:lang w:val="en-US"/>
              </w:rPr>
            </w:pPr>
            <w:r w:rsidRPr="0081085D">
              <w:rPr>
                <w:lang w:val="en-US"/>
              </w:rPr>
              <w:t>010</w:t>
            </w:r>
          </w:p>
        </w:tc>
        <w:tc>
          <w:tcPr>
            <w:tcW w:w="2429" w:type="dxa"/>
          </w:tcPr>
          <w:p w14:paraId="0CCFC4CE" w14:textId="7C2E282F" w:rsidR="00BF0422" w:rsidRPr="0081085D" w:rsidRDefault="00870C55" w:rsidP="00582480">
            <w:pPr>
              <w:rPr>
                <w:lang w:val="en-US"/>
              </w:rPr>
            </w:pPr>
            <w:proofErr w:type="spellStart"/>
            <w:r>
              <w:rPr>
                <w:lang w:val="en-US"/>
              </w:rPr>
              <w:t>Subcardioid</w:t>
            </w:r>
            <w:proofErr w:type="spellEnd"/>
          </w:p>
        </w:tc>
        <w:tc>
          <w:tcPr>
            <w:tcW w:w="6023" w:type="dxa"/>
          </w:tcPr>
          <w:p w14:paraId="19BDC484" w14:textId="77777777" w:rsidR="00BF0422" w:rsidRPr="0081085D" w:rsidRDefault="00BF0422" w:rsidP="00582480">
            <w:pPr>
              <w:rPr>
                <w:lang w:val="en-US"/>
              </w:rPr>
            </w:pPr>
          </w:p>
        </w:tc>
      </w:tr>
      <w:tr w:rsidR="00BF0422" w:rsidRPr="0081085D" w14:paraId="60790763" w14:textId="77777777" w:rsidTr="00582480">
        <w:trPr>
          <w:trHeight w:val="368"/>
        </w:trPr>
        <w:tc>
          <w:tcPr>
            <w:tcW w:w="1168" w:type="dxa"/>
          </w:tcPr>
          <w:p w14:paraId="5654644F" w14:textId="77777777" w:rsidR="00BF0422" w:rsidRPr="0081085D" w:rsidRDefault="00BF0422" w:rsidP="00582480">
            <w:pPr>
              <w:rPr>
                <w:lang w:val="en-US"/>
              </w:rPr>
            </w:pPr>
            <w:r w:rsidRPr="0081085D">
              <w:rPr>
                <w:lang w:val="en-US"/>
              </w:rPr>
              <w:t>011</w:t>
            </w:r>
          </w:p>
        </w:tc>
        <w:tc>
          <w:tcPr>
            <w:tcW w:w="2429" w:type="dxa"/>
          </w:tcPr>
          <w:p w14:paraId="7E99164B" w14:textId="617F36E5" w:rsidR="00BF0422" w:rsidRPr="0081085D" w:rsidRDefault="00BF0422" w:rsidP="00582480">
            <w:pPr>
              <w:rPr>
                <w:lang w:val="en-US"/>
              </w:rPr>
            </w:pPr>
            <w:r w:rsidRPr="0081085D">
              <w:rPr>
                <w:lang w:val="en-US"/>
              </w:rPr>
              <w:t>Cardioid</w:t>
            </w:r>
          </w:p>
        </w:tc>
        <w:tc>
          <w:tcPr>
            <w:tcW w:w="6023" w:type="dxa"/>
          </w:tcPr>
          <w:p w14:paraId="51F93527" w14:textId="77777777" w:rsidR="00BF0422" w:rsidRPr="0081085D" w:rsidRDefault="00BF0422" w:rsidP="00582480">
            <w:pPr>
              <w:rPr>
                <w:lang w:val="en-US"/>
              </w:rPr>
            </w:pPr>
          </w:p>
        </w:tc>
      </w:tr>
      <w:tr w:rsidR="00BF0422" w:rsidRPr="0081085D" w14:paraId="28FD55B3" w14:textId="77777777" w:rsidTr="00582480">
        <w:trPr>
          <w:cnfStyle w:val="000000100000" w:firstRow="0" w:lastRow="0" w:firstColumn="0" w:lastColumn="0" w:oddVBand="0" w:evenVBand="0" w:oddHBand="1" w:evenHBand="0" w:firstRowFirstColumn="0" w:firstRowLastColumn="0" w:lastRowFirstColumn="0" w:lastRowLastColumn="0"/>
          <w:trHeight w:val="381"/>
        </w:trPr>
        <w:tc>
          <w:tcPr>
            <w:tcW w:w="1168" w:type="dxa"/>
          </w:tcPr>
          <w:p w14:paraId="1E1D4239" w14:textId="77777777" w:rsidR="00BF0422" w:rsidRPr="0081085D" w:rsidRDefault="00BF0422" w:rsidP="00582480">
            <w:pPr>
              <w:rPr>
                <w:lang w:val="en-US"/>
              </w:rPr>
            </w:pPr>
            <w:r w:rsidRPr="0081085D">
              <w:rPr>
                <w:lang w:val="en-US"/>
              </w:rPr>
              <w:t>100</w:t>
            </w:r>
          </w:p>
        </w:tc>
        <w:tc>
          <w:tcPr>
            <w:tcW w:w="2429" w:type="dxa"/>
          </w:tcPr>
          <w:p w14:paraId="638255B4" w14:textId="3D31D6F4" w:rsidR="00BF0422" w:rsidRPr="0081085D" w:rsidRDefault="00870C55" w:rsidP="00582480">
            <w:pPr>
              <w:rPr>
                <w:lang w:val="en-US"/>
              </w:rPr>
            </w:pPr>
            <w:proofErr w:type="spellStart"/>
            <w:r>
              <w:rPr>
                <w:lang w:val="en-US"/>
              </w:rPr>
              <w:t>Superc</w:t>
            </w:r>
            <w:r w:rsidR="00BF0422" w:rsidRPr="0081085D">
              <w:rPr>
                <w:lang w:val="en-US"/>
              </w:rPr>
              <w:t>ardioid</w:t>
            </w:r>
            <w:proofErr w:type="spellEnd"/>
          </w:p>
        </w:tc>
        <w:tc>
          <w:tcPr>
            <w:tcW w:w="6023" w:type="dxa"/>
          </w:tcPr>
          <w:p w14:paraId="1A1EC1CB" w14:textId="77777777" w:rsidR="00BF0422" w:rsidRPr="0081085D" w:rsidRDefault="00BF0422" w:rsidP="00582480">
            <w:pPr>
              <w:rPr>
                <w:lang w:val="en-US"/>
              </w:rPr>
            </w:pPr>
          </w:p>
        </w:tc>
      </w:tr>
      <w:tr w:rsidR="00BF0422" w:rsidRPr="0081085D" w14:paraId="438B71B1" w14:textId="77777777" w:rsidTr="00582480">
        <w:trPr>
          <w:trHeight w:val="368"/>
        </w:trPr>
        <w:tc>
          <w:tcPr>
            <w:tcW w:w="1168" w:type="dxa"/>
          </w:tcPr>
          <w:p w14:paraId="19CD7C69" w14:textId="77777777" w:rsidR="00BF0422" w:rsidRPr="0081085D" w:rsidRDefault="00BF0422" w:rsidP="00582480">
            <w:pPr>
              <w:rPr>
                <w:lang w:val="en-US"/>
              </w:rPr>
            </w:pPr>
            <w:r w:rsidRPr="0081085D">
              <w:rPr>
                <w:lang w:val="en-US"/>
              </w:rPr>
              <w:t>101</w:t>
            </w:r>
          </w:p>
        </w:tc>
        <w:tc>
          <w:tcPr>
            <w:tcW w:w="2429" w:type="dxa"/>
          </w:tcPr>
          <w:p w14:paraId="7B2A8D73" w14:textId="2D1D02A7" w:rsidR="00BF0422" w:rsidRPr="0081085D" w:rsidRDefault="00870C55" w:rsidP="00582480">
            <w:pPr>
              <w:rPr>
                <w:lang w:val="en-US"/>
              </w:rPr>
            </w:pPr>
            <w:proofErr w:type="spellStart"/>
            <w:r>
              <w:rPr>
                <w:lang w:val="en-US"/>
              </w:rPr>
              <w:t>Hyperc</w:t>
            </w:r>
            <w:r w:rsidR="00BF0422" w:rsidRPr="0081085D">
              <w:rPr>
                <w:lang w:val="en-US"/>
              </w:rPr>
              <w:t>ardioid</w:t>
            </w:r>
            <w:proofErr w:type="spellEnd"/>
          </w:p>
        </w:tc>
        <w:tc>
          <w:tcPr>
            <w:tcW w:w="6023" w:type="dxa"/>
          </w:tcPr>
          <w:p w14:paraId="2A8175A8" w14:textId="77777777" w:rsidR="00BF0422" w:rsidRPr="0081085D" w:rsidRDefault="00BF0422" w:rsidP="00582480">
            <w:pPr>
              <w:rPr>
                <w:lang w:val="en-US"/>
              </w:rPr>
            </w:pPr>
          </w:p>
        </w:tc>
      </w:tr>
      <w:tr w:rsidR="00BF0422" w:rsidRPr="0081085D" w14:paraId="124FEF89" w14:textId="77777777" w:rsidTr="00582480">
        <w:trPr>
          <w:cnfStyle w:val="000000100000" w:firstRow="0" w:lastRow="0" w:firstColumn="0" w:lastColumn="0" w:oddVBand="0" w:evenVBand="0" w:oddHBand="1" w:evenHBand="0" w:firstRowFirstColumn="0" w:firstRowLastColumn="0" w:lastRowFirstColumn="0" w:lastRowLastColumn="0"/>
          <w:trHeight w:val="368"/>
        </w:trPr>
        <w:tc>
          <w:tcPr>
            <w:tcW w:w="1168" w:type="dxa"/>
          </w:tcPr>
          <w:p w14:paraId="57956DF7" w14:textId="77777777" w:rsidR="00BF0422" w:rsidRPr="0081085D" w:rsidRDefault="00BF0422" w:rsidP="00582480">
            <w:pPr>
              <w:rPr>
                <w:lang w:val="en-US"/>
              </w:rPr>
            </w:pPr>
            <w:r w:rsidRPr="0081085D">
              <w:rPr>
                <w:lang w:val="en-US"/>
              </w:rPr>
              <w:t>110</w:t>
            </w:r>
          </w:p>
        </w:tc>
        <w:tc>
          <w:tcPr>
            <w:tcW w:w="2429" w:type="dxa"/>
          </w:tcPr>
          <w:p w14:paraId="1AA86E54" w14:textId="039073A0" w:rsidR="00BF0422" w:rsidRPr="0081085D" w:rsidRDefault="00870C55" w:rsidP="00582480">
            <w:pPr>
              <w:rPr>
                <w:lang w:val="en-US"/>
              </w:rPr>
            </w:pPr>
            <w:r>
              <w:rPr>
                <w:lang w:val="en-US"/>
              </w:rPr>
              <w:t>Dipole</w:t>
            </w:r>
          </w:p>
        </w:tc>
        <w:tc>
          <w:tcPr>
            <w:tcW w:w="6023" w:type="dxa"/>
          </w:tcPr>
          <w:p w14:paraId="4A9D5EF0" w14:textId="77777777" w:rsidR="00BF0422" w:rsidRPr="0081085D" w:rsidRDefault="00BF0422" w:rsidP="00582480">
            <w:pPr>
              <w:rPr>
                <w:lang w:val="en-US"/>
              </w:rPr>
            </w:pPr>
          </w:p>
        </w:tc>
      </w:tr>
      <w:tr w:rsidR="00BF0422" w:rsidRPr="0081085D" w14:paraId="358CAB84" w14:textId="77777777" w:rsidTr="00582480">
        <w:trPr>
          <w:trHeight w:val="368"/>
        </w:trPr>
        <w:tc>
          <w:tcPr>
            <w:tcW w:w="1168" w:type="dxa"/>
            <w:tcBorders>
              <w:bottom w:val="single" w:sz="4" w:space="0" w:color="auto"/>
            </w:tcBorders>
          </w:tcPr>
          <w:p w14:paraId="1FA52626" w14:textId="77777777" w:rsidR="00BF0422" w:rsidRPr="0081085D" w:rsidRDefault="00BF0422" w:rsidP="00582480">
            <w:pPr>
              <w:rPr>
                <w:lang w:val="en-US"/>
              </w:rPr>
            </w:pPr>
            <w:r w:rsidRPr="0081085D">
              <w:rPr>
                <w:lang w:val="en-US"/>
              </w:rPr>
              <w:t>111</w:t>
            </w:r>
          </w:p>
        </w:tc>
        <w:tc>
          <w:tcPr>
            <w:tcW w:w="2429" w:type="dxa"/>
            <w:tcBorders>
              <w:bottom w:val="single" w:sz="4" w:space="0" w:color="auto"/>
            </w:tcBorders>
          </w:tcPr>
          <w:p w14:paraId="1DB54F4E" w14:textId="77777777" w:rsidR="00BF0422" w:rsidRPr="0081085D" w:rsidRDefault="00BF0422" w:rsidP="00582480">
            <w:pPr>
              <w:rPr>
                <w:lang w:val="en-US"/>
              </w:rPr>
            </w:pPr>
            <w:r w:rsidRPr="0081085D">
              <w:rPr>
                <w:lang w:val="en-US"/>
              </w:rPr>
              <w:t>Binaural</w:t>
            </w:r>
          </w:p>
        </w:tc>
        <w:tc>
          <w:tcPr>
            <w:tcW w:w="6023" w:type="dxa"/>
            <w:tcBorders>
              <w:bottom w:val="single" w:sz="4" w:space="0" w:color="auto"/>
            </w:tcBorders>
          </w:tcPr>
          <w:p w14:paraId="4FB03276" w14:textId="77777777" w:rsidR="00BF0422" w:rsidRPr="0081085D" w:rsidRDefault="00BF0422" w:rsidP="00582480">
            <w:pPr>
              <w:rPr>
                <w:lang w:val="en-US"/>
              </w:rPr>
            </w:pPr>
          </w:p>
        </w:tc>
      </w:tr>
    </w:tbl>
    <w:p w14:paraId="709CA7D7" w14:textId="77777777" w:rsidR="00BF0422" w:rsidRDefault="00BF0422" w:rsidP="00BF0422">
      <w:pPr>
        <w:rPr>
          <w:lang w:val="en-US"/>
        </w:rPr>
      </w:pPr>
    </w:p>
    <w:p w14:paraId="5DD5347E" w14:textId="282C5859" w:rsidR="00422FE0" w:rsidRPr="0081085D" w:rsidRDefault="00422FE0" w:rsidP="00422FE0">
      <w:pPr>
        <w:pStyle w:val="TAC"/>
        <w:rPr>
          <w:lang w:val="en-US"/>
        </w:rPr>
      </w:pPr>
      <w:r w:rsidRPr="0081085D">
        <w:rPr>
          <w:lang w:val="en-US"/>
        </w:rPr>
        <w:t xml:space="preserve">Table </w:t>
      </w:r>
      <w:r w:rsidR="00963FBA">
        <w:rPr>
          <w:lang w:val="en-US"/>
        </w:rPr>
        <w:t>4</w:t>
      </w:r>
      <w:r w:rsidRPr="0081085D">
        <w:rPr>
          <w:lang w:val="en-US"/>
        </w:rPr>
        <w:t xml:space="preserve">. </w:t>
      </w:r>
      <w:r w:rsidR="00963FBA">
        <w:rPr>
          <w:lang w:val="en-US"/>
        </w:rPr>
        <w:t>Channel angles for directive patterns</w:t>
      </w:r>
      <w:r w:rsidR="004E075B">
        <w:rPr>
          <w:lang w:val="en-US"/>
        </w:rPr>
        <w:t xml:space="preserve"> for </w:t>
      </w:r>
      <w:r w:rsidR="004E075B" w:rsidRPr="0081085D">
        <w:rPr>
          <w:lang w:val="en-US"/>
        </w:rPr>
        <w:t>Source formats: Default/Other and Microphone grid</w:t>
      </w:r>
    </w:p>
    <w:tbl>
      <w:tblPr>
        <w:tblStyle w:val="ListTable6ColourfulAccent3"/>
        <w:tblW w:w="9620" w:type="dxa"/>
        <w:tblLook w:val="0420" w:firstRow="1" w:lastRow="0" w:firstColumn="0" w:lastColumn="0" w:noHBand="0" w:noVBand="1"/>
      </w:tblPr>
      <w:tblGrid>
        <w:gridCol w:w="1168"/>
        <w:gridCol w:w="2429"/>
        <w:gridCol w:w="6023"/>
      </w:tblGrid>
      <w:tr w:rsidR="00422FE0" w:rsidRPr="0081085D" w14:paraId="02D1EFF0" w14:textId="77777777" w:rsidTr="00863C78">
        <w:trPr>
          <w:cnfStyle w:val="100000000000" w:firstRow="1" w:lastRow="0" w:firstColumn="0" w:lastColumn="0" w:oddVBand="0" w:evenVBand="0" w:oddHBand="0" w:evenHBand="0" w:firstRowFirstColumn="0" w:firstRowLastColumn="0" w:lastRowFirstColumn="0" w:lastRowLastColumn="0"/>
          <w:trHeight w:val="594"/>
        </w:trPr>
        <w:tc>
          <w:tcPr>
            <w:tcW w:w="1168" w:type="dxa"/>
          </w:tcPr>
          <w:p w14:paraId="574BBC89" w14:textId="77777777" w:rsidR="00422FE0" w:rsidRPr="0081085D" w:rsidRDefault="00422FE0" w:rsidP="00863C78">
            <w:pPr>
              <w:rPr>
                <w:lang w:val="en-US"/>
              </w:rPr>
            </w:pPr>
            <w:r w:rsidRPr="0081085D">
              <w:rPr>
                <w:lang w:val="en-US"/>
              </w:rPr>
              <w:t>Bit value</w:t>
            </w:r>
          </w:p>
        </w:tc>
        <w:tc>
          <w:tcPr>
            <w:tcW w:w="2429" w:type="dxa"/>
          </w:tcPr>
          <w:p w14:paraId="0F8CA9CA" w14:textId="77777777" w:rsidR="00422FE0" w:rsidRPr="0081085D" w:rsidRDefault="00422FE0" w:rsidP="00863C78">
            <w:pPr>
              <w:rPr>
                <w:lang w:val="en-US"/>
              </w:rPr>
            </w:pPr>
            <w:r w:rsidRPr="0081085D">
              <w:rPr>
                <w:lang w:val="en-US"/>
              </w:rPr>
              <w:t>Decoded value</w:t>
            </w:r>
          </w:p>
        </w:tc>
        <w:tc>
          <w:tcPr>
            <w:tcW w:w="6023" w:type="dxa"/>
          </w:tcPr>
          <w:p w14:paraId="225A71F1" w14:textId="77777777" w:rsidR="00422FE0" w:rsidRPr="0081085D" w:rsidRDefault="00422FE0" w:rsidP="00863C78">
            <w:pPr>
              <w:rPr>
                <w:lang w:val="en-US"/>
              </w:rPr>
            </w:pPr>
            <w:r w:rsidRPr="0081085D">
              <w:rPr>
                <w:lang w:val="en-US"/>
              </w:rPr>
              <w:t>Additional description</w:t>
            </w:r>
          </w:p>
        </w:tc>
      </w:tr>
      <w:tr w:rsidR="00422FE0" w:rsidRPr="0081085D" w14:paraId="7DFAECE5" w14:textId="77777777" w:rsidTr="00863C78">
        <w:trPr>
          <w:cnfStyle w:val="000000100000" w:firstRow="0" w:lastRow="0" w:firstColumn="0" w:lastColumn="0" w:oddVBand="0" w:evenVBand="0" w:oddHBand="1" w:evenHBand="0" w:firstRowFirstColumn="0" w:firstRowLastColumn="0" w:lastRowFirstColumn="0" w:lastRowLastColumn="0"/>
          <w:trHeight w:val="353"/>
        </w:trPr>
        <w:tc>
          <w:tcPr>
            <w:tcW w:w="1168" w:type="dxa"/>
            <w:tcBorders>
              <w:top w:val="single" w:sz="4" w:space="0" w:color="auto"/>
            </w:tcBorders>
          </w:tcPr>
          <w:p w14:paraId="4AEE854E" w14:textId="77777777" w:rsidR="00422FE0" w:rsidRPr="0081085D" w:rsidRDefault="00422FE0" w:rsidP="00863C78">
            <w:pPr>
              <w:rPr>
                <w:lang w:val="en-US"/>
              </w:rPr>
            </w:pPr>
            <w:r w:rsidRPr="0081085D">
              <w:rPr>
                <w:lang w:val="en-US"/>
              </w:rPr>
              <w:t>000</w:t>
            </w:r>
          </w:p>
        </w:tc>
        <w:tc>
          <w:tcPr>
            <w:tcW w:w="2429" w:type="dxa"/>
            <w:tcBorders>
              <w:top w:val="single" w:sz="4" w:space="0" w:color="auto"/>
            </w:tcBorders>
          </w:tcPr>
          <w:p w14:paraId="3B7CE73E" w14:textId="2AF0A24B" w:rsidR="00422FE0" w:rsidRPr="0081085D" w:rsidRDefault="00AA4BAF" w:rsidP="00863C78">
            <w:pPr>
              <w:rPr>
                <w:lang w:val="en-US"/>
              </w:rPr>
            </w:pPr>
            <w:r>
              <w:rPr>
                <w:lang w:val="en-US"/>
              </w:rPr>
              <w:t>Unspecified</w:t>
            </w:r>
          </w:p>
        </w:tc>
        <w:tc>
          <w:tcPr>
            <w:tcW w:w="6023" w:type="dxa"/>
            <w:tcBorders>
              <w:top w:val="single" w:sz="4" w:space="0" w:color="auto"/>
            </w:tcBorders>
          </w:tcPr>
          <w:p w14:paraId="41C00134" w14:textId="77777777" w:rsidR="00422FE0" w:rsidRPr="0081085D" w:rsidRDefault="00422FE0" w:rsidP="00863C78">
            <w:pPr>
              <w:rPr>
                <w:lang w:val="en-US"/>
              </w:rPr>
            </w:pPr>
          </w:p>
        </w:tc>
      </w:tr>
      <w:tr w:rsidR="00422FE0" w:rsidRPr="0081085D" w14:paraId="622914C9" w14:textId="77777777" w:rsidTr="00863C78">
        <w:trPr>
          <w:trHeight w:val="353"/>
        </w:trPr>
        <w:tc>
          <w:tcPr>
            <w:tcW w:w="1168" w:type="dxa"/>
          </w:tcPr>
          <w:p w14:paraId="1E5F188F" w14:textId="77777777" w:rsidR="00422FE0" w:rsidRPr="0081085D" w:rsidRDefault="00422FE0" w:rsidP="00863C78">
            <w:pPr>
              <w:rPr>
                <w:lang w:val="en-US"/>
              </w:rPr>
            </w:pPr>
            <w:r w:rsidRPr="0081085D">
              <w:rPr>
                <w:lang w:val="en-US"/>
              </w:rPr>
              <w:t>001</w:t>
            </w:r>
          </w:p>
        </w:tc>
        <w:tc>
          <w:tcPr>
            <w:tcW w:w="2429" w:type="dxa"/>
          </w:tcPr>
          <w:p w14:paraId="413DFA18" w14:textId="14F67C73" w:rsidR="00422FE0" w:rsidRPr="0081085D" w:rsidRDefault="00D13EF8" w:rsidP="00863C78">
            <w:pPr>
              <w:rPr>
                <w:lang w:val="en-US"/>
              </w:rPr>
            </w:pPr>
            <w:r w:rsidRPr="0081085D">
              <w:rPr>
                <w:sz w:val="22"/>
                <w:szCs w:val="22"/>
                <w:lang w:val="en-US"/>
              </w:rPr>
              <w:t>±</w:t>
            </w:r>
            <w:r w:rsidRPr="0081085D">
              <w:rPr>
                <w:lang w:val="en-US"/>
              </w:rPr>
              <w:t>90 deg.</w:t>
            </w:r>
          </w:p>
        </w:tc>
        <w:tc>
          <w:tcPr>
            <w:tcW w:w="6023" w:type="dxa"/>
          </w:tcPr>
          <w:p w14:paraId="01B043E3" w14:textId="6678BAF3" w:rsidR="00422FE0" w:rsidRPr="0081085D" w:rsidRDefault="00422FE0" w:rsidP="00863C78">
            <w:pPr>
              <w:rPr>
                <w:lang w:val="en-US"/>
              </w:rPr>
            </w:pPr>
          </w:p>
        </w:tc>
      </w:tr>
      <w:tr w:rsidR="00422FE0" w:rsidRPr="0081085D" w14:paraId="7AEF13AA" w14:textId="77777777" w:rsidTr="00863C78">
        <w:trPr>
          <w:cnfStyle w:val="000000100000" w:firstRow="0" w:lastRow="0" w:firstColumn="0" w:lastColumn="0" w:oddVBand="0" w:evenVBand="0" w:oddHBand="1" w:evenHBand="0" w:firstRowFirstColumn="0" w:firstRowLastColumn="0" w:lastRowFirstColumn="0" w:lastRowLastColumn="0"/>
          <w:trHeight w:val="353"/>
        </w:trPr>
        <w:tc>
          <w:tcPr>
            <w:tcW w:w="1168" w:type="dxa"/>
          </w:tcPr>
          <w:p w14:paraId="5D0F3B23" w14:textId="77777777" w:rsidR="00422FE0" w:rsidRPr="0081085D" w:rsidRDefault="00422FE0" w:rsidP="00863C78">
            <w:pPr>
              <w:rPr>
                <w:lang w:val="en-US"/>
              </w:rPr>
            </w:pPr>
            <w:r w:rsidRPr="0081085D">
              <w:rPr>
                <w:lang w:val="en-US"/>
              </w:rPr>
              <w:t>010</w:t>
            </w:r>
          </w:p>
        </w:tc>
        <w:tc>
          <w:tcPr>
            <w:tcW w:w="2429" w:type="dxa"/>
          </w:tcPr>
          <w:p w14:paraId="2C5C8F93" w14:textId="7D9F2992" w:rsidR="00422FE0" w:rsidRPr="0081085D" w:rsidRDefault="00422FE0" w:rsidP="00863C78">
            <w:pPr>
              <w:rPr>
                <w:lang w:val="en-US"/>
              </w:rPr>
            </w:pPr>
            <w:r w:rsidRPr="0081085D">
              <w:rPr>
                <w:sz w:val="22"/>
                <w:szCs w:val="22"/>
                <w:lang w:val="en-US"/>
              </w:rPr>
              <w:t>±</w:t>
            </w:r>
            <w:r w:rsidR="00D13EF8" w:rsidRPr="0081085D">
              <w:rPr>
                <w:sz w:val="22"/>
                <w:szCs w:val="22"/>
                <w:lang w:val="en-US"/>
              </w:rPr>
              <w:t>70</w:t>
            </w:r>
            <w:r w:rsidRPr="0081085D">
              <w:rPr>
                <w:lang w:val="en-US"/>
              </w:rPr>
              <w:t xml:space="preserve"> deg.</w:t>
            </w:r>
          </w:p>
        </w:tc>
        <w:tc>
          <w:tcPr>
            <w:tcW w:w="6023" w:type="dxa"/>
          </w:tcPr>
          <w:p w14:paraId="75FCB66B" w14:textId="297299B8" w:rsidR="00422FE0" w:rsidRPr="0081085D" w:rsidRDefault="34FA1FB0" w:rsidP="00863C78">
            <w:pPr>
              <w:rPr>
                <w:lang w:val="en-US"/>
              </w:rPr>
            </w:pPr>
            <w:r w:rsidRPr="34FA1FB0">
              <w:rPr>
                <w:lang w:val="en-US"/>
              </w:rPr>
              <w:t>XY</w:t>
            </w:r>
          </w:p>
        </w:tc>
      </w:tr>
      <w:tr w:rsidR="00422FE0" w:rsidRPr="0081085D" w14:paraId="23B85F88" w14:textId="77777777" w:rsidTr="00863C78">
        <w:trPr>
          <w:trHeight w:val="368"/>
        </w:trPr>
        <w:tc>
          <w:tcPr>
            <w:tcW w:w="1168" w:type="dxa"/>
          </w:tcPr>
          <w:p w14:paraId="40D25712" w14:textId="77777777" w:rsidR="00422FE0" w:rsidRPr="0081085D" w:rsidRDefault="00422FE0" w:rsidP="00863C78">
            <w:pPr>
              <w:rPr>
                <w:lang w:val="en-US"/>
              </w:rPr>
            </w:pPr>
            <w:r w:rsidRPr="0081085D">
              <w:rPr>
                <w:lang w:val="en-US"/>
              </w:rPr>
              <w:t>011</w:t>
            </w:r>
          </w:p>
        </w:tc>
        <w:tc>
          <w:tcPr>
            <w:tcW w:w="2429" w:type="dxa"/>
          </w:tcPr>
          <w:p w14:paraId="6063202F" w14:textId="029846BF" w:rsidR="00422FE0" w:rsidRPr="0081085D" w:rsidRDefault="00422FE0" w:rsidP="00863C78">
            <w:pPr>
              <w:rPr>
                <w:lang w:val="en-US"/>
              </w:rPr>
            </w:pPr>
            <w:r w:rsidRPr="0081085D">
              <w:rPr>
                <w:sz w:val="22"/>
                <w:szCs w:val="22"/>
                <w:lang w:val="en-US"/>
              </w:rPr>
              <w:t>±</w:t>
            </w:r>
            <w:r w:rsidR="00D13EF8" w:rsidRPr="0081085D">
              <w:rPr>
                <w:lang w:val="en-US"/>
              </w:rPr>
              <w:t>55</w:t>
            </w:r>
            <w:r w:rsidRPr="0081085D">
              <w:rPr>
                <w:lang w:val="en-US"/>
              </w:rPr>
              <w:t xml:space="preserve"> deg.</w:t>
            </w:r>
          </w:p>
        </w:tc>
        <w:tc>
          <w:tcPr>
            <w:tcW w:w="6023" w:type="dxa"/>
          </w:tcPr>
          <w:p w14:paraId="55D69253" w14:textId="1A754B7E" w:rsidR="00422FE0" w:rsidRPr="0081085D" w:rsidRDefault="65B74306" w:rsidP="00863C78">
            <w:pPr>
              <w:rPr>
                <w:lang w:val="en-US"/>
              </w:rPr>
            </w:pPr>
            <w:r w:rsidRPr="34FA1FB0">
              <w:rPr>
                <w:lang w:val="en-US"/>
              </w:rPr>
              <w:t>XY, ORTF</w:t>
            </w:r>
          </w:p>
        </w:tc>
      </w:tr>
      <w:tr w:rsidR="00422FE0" w:rsidRPr="0081085D" w14:paraId="3F2081D6" w14:textId="77777777" w:rsidTr="00863C78">
        <w:trPr>
          <w:cnfStyle w:val="000000100000" w:firstRow="0" w:lastRow="0" w:firstColumn="0" w:lastColumn="0" w:oddVBand="0" w:evenVBand="0" w:oddHBand="1" w:evenHBand="0" w:firstRowFirstColumn="0" w:firstRowLastColumn="0" w:lastRowFirstColumn="0" w:lastRowLastColumn="0"/>
          <w:trHeight w:val="381"/>
        </w:trPr>
        <w:tc>
          <w:tcPr>
            <w:tcW w:w="1168" w:type="dxa"/>
          </w:tcPr>
          <w:p w14:paraId="7335B507" w14:textId="77777777" w:rsidR="00422FE0" w:rsidRPr="0081085D" w:rsidRDefault="00422FE0" w:rsidP="00863C78">
            <w:pPr>
              <w:rPr>
                <w:lang w:val="en-US"/>
              </w:rPr>
            </w:pPr>
            <w:r w:rsidRPr="0081085D">
              <w:rPr>
                <w:lang w:val="en-US"/>
              </w:rPr>
              <w:t>100</w:t>
            </w:r>
          </w:p>
        </w:tc>
        <w:tc>
          <w:tcPr>
            <w:tcW w:w="2429" w:type="dxa"/>
          </w:tcPr>
          <w:p w14:paraId="6E6EB877" w14:textId="5D60877B" w:rsidR="00422FE0" w:rsidRPr="0081085D" w:rsidRDefault="00422FE0" w:rsidP="00863C78">
            <w:pPr>
              <w:rPr>
                <w:lang w:val="en-US"/>
              </w:rPr>
            </w:pPr>
            <w:r w:rsidRPr="0081085D">
              <w:rPr>
                <w:sz w:val="22"/>
                <w:szCs w:val="22"/>
                <w:lang w:val="en-US"/>
              </w:rPr>
              <w:t>±</w:t>
            </w:r>
            <w:r w:rsidR="00D13EF8" w:rsidRPr="0081085D">
              <w:rPr>
                <w:lang w:val="en-US"/>
              </w:rPr>
              <w:t>45</w:t>
            </w:r>
            <w:r w:rsidRPr="0081085D">
              <w:rPr>
                <w:lang w:val="en-US"/>
              </w:rPr>
              <w:t xml:space="preserve"> deg.</w:t>
            </w:r>
          </w:p>
        </w:tc>
        <w:tc>
          <w:tcPr>
            <w:tcW w:w="6023" w:type="dxa"/>
          </w:tcPr>
          <w:p w14:paraId="28A78EDD" w14:textId="0998C134" w:rsidR="00422FE0" w:rsidRPr="0081085D" w:rsidRDefault="6C5D0329" w:rsidP="00863C78">
            <w:pPr>
              <w:rPr>
                <w:lang w:val="en-US"/>
              </w:rPr>
            </w:pPr>
            <w:r w:rsidRPr="4345E200">
              <w:rPr>
                <w:lang w:val="en-US"/>
              </w:rPr>
              <w:t>NOS,</w:t>
            </w:r>
            <w:r w:rsidR="4345E200" w:rsidRPr="4345E200">
              <w:rPr>
                <w:lang w:val="en-US"/>
              </w:rPr>
              <w:t xml:space="preserve"> XY, </w:t>
            </w:r>
            <w:proofErr w:type="spellStart"/>
            <w:r w:rsidR="4345E200" w:rsidRPr="4345E200">
              <w:rPr>
                <w:lang w:val="en-US"/>
              </w:rPr>
              <w:t>Blumlein</w:t>
            </w:r>
            <w:proofErr w:type="spellEnd"/>
          </w:p>
        </w:tc>
      </w:tr>
      <w:tr w:rsidR="00422FE0" w:rsidRPr="0081085D" w14:paraId="580D3E4E" w14:textId="77777777" w:rsidTr="00863C78">
        <w:trPr>
          <w:trHeight w:val="368"/>
        </w:trPr>
        <w:tc>
          <w:tcPr>
            <w:tcW w:w="1168" w:type="dxa"/>
          </w:tcPr>
          <w:p w14:paraId="5D21C881" w14:textId="77777777" w:rsidR="00422FE0" w:rsidRPr="0081085D" w:rsidRDefault="00422FE0" w:rsidP="00863C78">
            <w:pPr>
              <w:rPr>
                <w:lang w:val="en-US"/>
              </w:rPr>
            </w:pPr>
            <w:r w:rsidRPr="0081085D">
              <w:rPr>
                <w:lang w:val="en-US"/>
              </w:rPr>
              <w:lastRenderedPageBreak/>
              <w:t>101</w:t>
            </w:r>
          </w:p>
        </w:tc>
        <w:tc>
          <w:tcPr>
            <w:tcW w:w="2429" w:type="dxa"/>
          </w:tcPr>
          <w:p w14:paraId="7415EDED" w14:textId="4DCDBDA8" w:rsidR="00422FE0" w:rsidRPr="0081085D" w:rsidRDefault="00422FE0" w:rsidP="00863C78">
            <w:pPr>
              <w:rPr>
                <w:lang w:val="en-US"/>
              </w:rPr>
            </w:pPr>
            <w:r w:rsidRPr="0081085D">
              <w:rPr>
                <w:sz w:val="22"/>
                <w:szCs w:val="22"/>
                <w:lang w:val="en-US"/>
              </w:rPr>
              <w:t>±</w:t>
            </w:r>
            <w:r w:rsidR="00D13EF8" w:rsidRPr="0081085D">
              <w:rPr>
                <w:sz w:val="22"/>
                <w:szCs w:val="22"/>
                <w:lang w:val="en-US"/>
              </w:rPr>
              <w:t>30</w:t>
            </w:r>
            <w:r w:rsidRPr="0081085D">
              <w:rPr>
                <w:lang w:val="en-US"/>
              </w:rPr>
              <w:t xml:space="preserve"> deg.</w:t>
            </w:r>
          </w:p>
        </w:tc>
        <w:tc>
          <w:tcPr>
            <w:tcW w:w="6023" w:type="dxa"/>
          </w:tcPr>
          <w:p w14:paraId="0855A0FA" w14:textId="77777777" w:rsidR="00422FE0" w:rsidRPr="0081085D" w:rsidRDefault="00422FE0" w:rsidP="00863C78">
            <w:pPr>
              <w:rPr>
                <w:lang w:val="en-US"/>
              </w:rPr>
            </w:pPr>
          </w:p>
        </w:tc>
      </w:tr>
      <w:tr w:rsidR="00422FE0" w:rsidRPr="0081085D" w14:paraId="470BEFB5" w14:textId="77777777" w:rsidTr="00863C78">
        <w:trPr>
          <w:cnfStyle w:val="000000100000" w:firstRow="0" w:lastRow="0" w:firstColumn="0" w:lastColumn="0" w:oddVBand="0" w:evenVBand="0" w:oddHBand="1" w:evenHBand="0" w:firstRowFirstColumn="0" w:firstRowLastColumn="0" w:lastRowFirstColumn="0" w:lastRowLastColumn="0"/>
          <w:trHeight w:val="368"/>
        </w:trPr>
        <w:tc>
          <w:tcPr>
            <w:tcW w:w="1168" w:type="dxa"/>
          </w:tcPr>
          <w:p w14:paraId="0F1C2BFA" w14:textId="77777777" w:rsidR="00422FE0" w:rsidRPr="0081085D" w:rsidRDefault="00422FE0" w:rsidP="00863C78">
            <w:pPr>
              <w:rPr>
                <w:lang w:val="en-US"/>
              </w:rPr>
            </w:pPr>
            <w:r w:rsidRPr="0081085D">
              <w:rPr>
                <w:lang w:val="en-US"/>
              </w:rPr>
              <w:t>110</w:t>
            </w:r>
          </w:p>
        </w:tc>
        <w:tc>
          <w:tcPr>
            <w:tcW w:w="2429" w:type="dxa"/>
          </w:tcPr>
          <w:p w14:paraId="46CFD00A" w14:textId="256A8E69" w:rsidR="00422FE0" w:rsidRPr="0081085D" w:rsidRDefault="087B32EF" w:rsidP="00863C78">
            <w:pPr>
              <w:rPr>
                <w:lang w:val="en-US"/>
              </w:rPr>
            </w:pPr>
            <w:r w:rsidRPr="6AE01CA1">
              <w:rPr>
                <w:sz w:val="22"/>
                <w:szCs w:val="22"/>
                <w:lang w:val="en-US"/>
              </w:rPr>
              <w:t>±</w:t>
            </w:r>
            <w:r w:rsidR="2D968895" w:rsidRPr="6AE01CA1">
              <w:rPr>
                <w:sz w:val="22"/>
                <w:szCs w:val="22"/>
                <w:lang w:val="en-US"/>
              </w:rPr>
              <w:t>0</w:t>
            </w:r>
            <w:r w:rsidRPr="6AE01CA1">
              <w:rPr>
                <w:lang w:val="en-US"/>
              </w:rPr>
              <w:t xml:space="preserve"> deg.</w:t>
            </w:r>
          </w:p>
        </w:tc>
        <w:tc>
          <w:tcPr>
            <w:tcW w:w="6023" w:type="dxa"/>
          </w:tcPr>
          <w:p w14:paraId="2D6CEEA5" w14:textId="15995878" w:rsidR="00422FE0" w:rsidRPr="0081085D" w:rsidRDefault="04F75087" w:rsidP="00863C78">
            <w:pPr>
              <w:rPr>
                <w:lang w:val="en-US"/>
              </w:rPr>
            </w:pPr>
            <w:r w:rsidRPr="04F75087">
              <w:rPr>
                <w:lang w:val="en-US"/>
              </w:rPr>
              <w:t>AB. Needs</w:t>
            </w:r>
            <w:r w:rsidR="26E90BFF" w:rsidRPr="26E90BFF">
              <w:rPr>
                <w:lang w:val="en-US"/>
              </w:rPr>
              <w:t xml:space="preserve"> spacing for any</w:t>
            </w:r>
            <w:r w:rsidR="782874BE" w:rsidRPr="782874BE">
              <w:rPr>
                <w:lang w:val="en-US"/>
              </w:rPr>
              <w:t xml:space="preserve"> stereo image</w:t>
            </w:r>
          </w:p>
        </w:tc>
      </w:tr>
      <w:tr w:rsidR="00422FE0" w:rsidRPr="0081085D" w14:paraId="5372FE91" w14:textId="77777777" w:rsidTr="00863C78">
        <w:trPr>
          <w:trHeight w:val="368"/>
        </w:trPr>
        <w:tc>
          <w:tcPr>
            <w:tcW w:w="1168" w:type="dxa"/>
            <w:tcBorders>
              <w:bottom w:val="single" w:sz="4" w:space="0" w:color="auto"/>
            </w:tcBorders>
          </w:tcPr>
          <w:p w14:paraId="2FF7BC56" w14:textId="77777777" w:rsidR="00422FE0" w:rsidRPr="0081085D" w:rsidRDefault="00422FE0" w:rsidP="00863C78">
            <w:pPr>
              <w:rPr>
                <w:lang w:val="en-US"/>
              </w:rPr>
            </w:pPr>
            <w:r w:rsidRPr="0081085D">
              <w:rPr>
                <w:lang w:val="en-US"/>
              </w:rPr>
              <w:t>111</w:t>
            </w:r>
          </w:p>
        </w:tc>
        <w:tc>
          <w:tcPr>
            <w:tcW w:w="2429" w:type="dxa"/>
            <w:tcBorders>
              <w:bottom w:val="single" w:sz="4" w:space="0" w:color="auto"/>
            </w:tcBorders>
          </w:tcPr>
          <w:p w14:paraId="4E00F0F4" w14:textId="341D18D1" w:rsidR="00422FE0" w:rsidRPr="0081085D" w:rsidRDefault="004F74E1" w:rsidP="00863C78">
            <w:pPr>
              <w:rPr>
                <w:lang w:val="en-US"/>
              </w:rPr>
            </w:pPr>
            <w:r>
              <w:rPr>
                <w:lang w:val="en-US"/>
              </w:rPr>
              <w:t>Reserved</w:t>
            </w:r>
          </w:p>
        </w:tc>
        <w:tc>
          <w:tcPr>
            <w:tcW w:w="6023" w:type="dxa"/>
            <w:tcBorders>
              <w:bottom w:val="single" w:sz="4" w:space="0" w:color="auto"/>
            </w:tcBorders>
          </w:tcPr>
          <w:p w14:paraId="1528A5F2" w14:textId="77777777" w:rsidR="00422FE0" w:rsidRPr="0081085D" w:rsidRDefault="00422FE0" w:rsidP="00863C78">
            <w:pPr>
              <w:rPr>
                <w:lang w:val="en-US"/>
              </w:rPr>
            </w:pPr>
          </w:p>
        </w:tc>
      </w:tr>
    </w:tbl>
    <w:p w14:paraId="69B009DA" w14:textId="38C8EAF6" w:rsidR="004F74E1" w:rsidRDefault="004F74E1" w:rsidP="004F74E1">
      <w:pPr>
        <w:rPr>
          <w:lang w:val="en-US"/>
        </w:rPr>
      </w:pPr>
      <w:r w:rsidRPr="00102122">
        <w:t xml:space="preserve">Note: If </w:t>
      </w:r>
      <w:r w:rsidR="00ED56E0" w:rsidRPr="00102122">
        <w:t>Transport definition</w:t>
      </w:r>
      <w:r w:rsidR="00ED56E0">
        <w:t xml:space="preserve"> value</w:t>
      </w:r>
      <w:r w:rsidR="00ED56E0" w:rsidRPr="00102122">
        <w:t xml:space="preserve"> </w:t>
      </w:r>
      <w:r w:rsidRPr="00102122">
        <w:t>is “Unknown”</w:t>
      </w:r>
      <w:r>
        <w:t xml:space="preserve">, </w:t>
      </w:r>
      <w:r w:rsidR="008676EF">
        <w:t>“Omni”, or</w:t>
      </w:r>
      <w:r w:rsidR="00061888">
        <w:t xml:space="preserve"> </w:t>
      </w:r>
      <w:r w:rsidR="00CC5DAA">
        <w:t>“Binaural”</w:t>
      </w:r>
      <w:r w:rsidRPr="00102122">
        <w:t xml:space="preserve">, value 000 is </w:t>
      </w:r>
      <w:r w:rsidR="00CC5DAA">
        <w:t>assumed</w:t>
      </w:r>
      <w:r w:rsidRPr="00102122">
        <w:t>.</w:t>
      </w:r>
      <w:r>
        <w:t xml:space="preserve"> </w:t>
      </w:r>
    </w:p>
    <w:p w14:paraId="42FBE222" w14:textId="77777777" w:rsidR="00313686" w:rsidRDefault="00313686" w:rsidP="00BF0422">
      <w:pPr>
        <w:rPr>
          <w:lang w:val="en-US"/>
        </w:rPr>
      </w:pPr>
    </w:p>
    <w:p w14:paraId="409E4604" w14:textId="3C444385" w:rsidR="00494D8B" w:rsidRPr="00824777" w:rsidRDefault="00827F9B" w:rsidP="00494D8B">
      <w:pPr>
        <w:rPr>
          <w:sz w:val="22"/>
          <w:szCs w:val="22"/>
          <w:lang w:val="en-US"/>
        </w:rPr>
      </w:pPr>
      <w:r>
        <w:rPr>
          <w:sz w:val="22"/>
          <w:szCs w:val="22"/>
          <w:lang w:val="en-US"/>
        </w:rPr>
        <w:t xml:space="preserve">The channel distance </w:t>
      </w:r>
      <w:r w:rsidR="00494D8B" w:rsidRPr="00824777">
        <w:rPr>
          <w:sz w:val="22"/>
          <w:szCs w:val="22"/>
          <w:lang w:val="en-US"/>
        </w:rPr>
        <w:t xml:space="preserve">parameter is </w:t>
      </w:r>
      <w:r>
        <w:rPr>
          <w:sz w:val="22"/>
          <w:szCs w:val="22"/>
          <w:lang w:val="en-US"/>
        </w:rPr>
        <w:t xml:space="preserve">defined with a few </w:t>
      </w:r>
      <w:r w:rsidR="006524AD">
        <w:rPr>
          <w:sz w:val="22"/>
          <w:szCs w:val="22"/>
          <w:lang w:val="en-US"/>
        </w:rPr>
        <w:t>predefined values and the distance</w:t>
      </w:r>
      <w:r w:rsidR="00494D8B" w:rsidRPr="00824777">
        <w:rPr>
          <w:sz w:val="22"/>
          <w:szCs w:val="22"/>
          <w:lang w:val="en-US"/>
        </w:rPr>
        <w:t xml:space="preserve"> values between 0.01 m and 1 m are calculated as an equal multiplicative interval s</w:t>
      </w:r>
      <w:r w:rsidR="00E90F0A">
        <w:rPr>
          <w:sz w:val="22"/>
          <w:szCs w:val="22"/>
          <w:lang w:val="en-US"/>
        </w:rPr>
        <w:t>uch</w:t>
      </w:r>
      <w:r w:rsidR="00494D8B" w:rsidRPr="00824777">
        <w:rPr>
          <w:sz w:val="22"/>
          <w:szCs w:val="22"/>
          <w:lang w:val="en-US"/>
        </w:rPr>
        <w:t xml:space="preserve"> that there are 60 values from 0.01 m to 1 m. The equation for this </w:t>
      </w:r>
      <w:r w:rsidR="00F770BD">
        <w:rPr>
          <w:sz w:val="22"/>
          <w:szCs w:val="22"/>
          <w:lang w:val="en-US"/>
        </w:rPr>
        <w:t>is</w:t>
      </w:r>
      <w:r w:rsidR="00494D8B" w:rsidRPr="00824777">
        <w:rPr>
          <w:sz w:val="22"/>
          <w:szCs w:val="22"/>
          <w:lang w:val="en-US"/>
        </w:rPr>
        <w:t xml:space="preserve"> given as:</w:t>
      </w:r>
    </w:p>
    <w:p w14:paraId="12F0E830" w14:textId="77777777" w:rsidR="00494D8B" w:rsidRPr="003270F7" w:rsidRDefault="00F61C80" w:rsidP="00494D8B">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3F084005" w14:textId="77777777" w:rsidR="00494D8B" w:rsidRDefault="00494D8B" w:rsidP="00494D8B">
      <w:pPr>
        <w:rPr>
          <w:sz w:val="22"/>
          <w:szCs w:val="22"/>
          <w:lang w:val="en-US"/>
        </w:rPr>
      </w:pPr>
      <w:r w:rsidRPr="00824777">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sidRPr="00824777">
        <w:rPr>
          <w:sz w:val="22"/>
          <w:szCs w:val="22"/>
          <w:lang w:val="en-US"/>
        </w:rPr>
        <w:t xml:space="preserve"> is the decoded distance value and </w:t>
      </w:r>
      <m:oMath>
        <m:r>
          <w:rPr>
            <w:rFonts w:ascii="Cambria Math" w:hAnsi="Cambria Math"/>
            <w:sz w:val="22"/>
            <w:szCs w:val="22"/>
            <w:lang w:val="en-US"/>
          </w:rPr>
          <m:t>B</m:t>
        </m:r>
      </m:oMath>
      <w:r w:rsidRPr="00824777">
        <w:rPr>
          <w:sz w:val="22"/>
          <w:szCs w:val="22"/>
          <w:lang w:val="en-US"/>
        </w:rPr>
        <w:t xml:space="preserve"> is the bit value as an integer value, i.e., </w:t>
      </w:r>
      <m:oMath>
        <m:r>
          <w:rPr>
            <w:rFonts w:ascii="Cambria Math" w:hAnsi="Cambria Math"/>
            <w:sz w:val="22"/>
            <w:szCs w:val="22"/>
            <w:lang w:val="en-US"/>
          </w:rPr>
          <m:t>B=3, …, 62</m:t>
        </m:r>
      </m:oMath>
      <w:r w:rsidRPr="00824777">
        <w:rPr>
          <w:sz w:val="22"/>
          <w:szCs w:val="22"/>
          <w:lang w:val="en-US"/>
        </w:rPr>
        <w:t>. The result is in meters.</w:t>
      </w:r>
    </w:p>
    <w:p w14:paraId="0F9A450D" w14:textId="77777777" w:rsidR="001F304F" w:rsidRPr="00824777" w:rsidRDefault="001F304F" w:rsidP="00494D8B">
      <w:pPr>
        <w:rPr>
          <w:sz w:val="22"/>
          <w:szCs w:val="22"/>
          <w:lang w:val="en-US"/>
        </w:rPr>
      </w:pPr>
    </w:p>
    <w:p w14:paraId="3A8CDDB4" w14:textId="62F15F8E" w:rsidR="00494D8B" w:rsidRPr="0081085D" w:rsidRDefault="00494D8B" w:rsidP="00494D8B">
      <w:pPr>
        <w:pStyle w:val="TAC"/>
        <w:rPr>
          <w:lang w:val="en-US"/>
        </w:rPr>
      </w:pPr>
      <w:r w:rsidRPr="0081085D">
        <w:rPr>
          <w:lang w:val="en-US"/>
        </w:rPr>
        <w:t xml:space="preserve">Table </w:t>
      </w:r>
      <w:r w:rsidR="0063493D">
        <w:rPr>
          <w:lang w:val="en-US"/>
        </w:rPr>
        <w:t>5</w:t>
      </w:r>
      <w:r w:rsidRPr="0081085D">
        <w:rPr>
          <w:lang w:val="en-US"/>
        </w:rPr>
        <w:t xml:space="preserve">. </w:t>
      </w:r>
      <w:r>
        <w:rPr>
          <w:lang w:val="en-US"/>
        </w:rPr>
        <w:t>Channel distance</w:t>
      </w:r>
      <w:r w:rsidRPr="0081085D">
        <w:rPr>
          <w:lang w:val="en-US"/>
        </w:rPr>
        <w:t xml:space="preserve"> </w:t>
      </w:r>
      <w:r w:rsidR="004E075B">
        <w:rPr>
          <w:lang w:val="en-US"/>
        </w:rPr>
        <w:t xml:space="preserve">for </w:t>
      </w:r>
      <w:r w:rsidR="004E075B" w:rsidRPr="0081085D">
        <w:rPr>
          <w:lang w:val="en-US"/>
        </w:rPr>
        <w:t>Source formats: Default/Other and Microphone grid</w:t>
      </w:r>
    </w:p>
    <w:tbl>
      <w:tblPr>
        <w:tblStyle w:val="ListTable6ColourfulAccent3"/>
        <w:tblW w:w="9618" w:type="dxa"/>
        <w:tblLook w:val="0420" w:firstRow="1" w:lastRow="0" w:firstColumn="0" w:lastColumn="0" w:noHBand="0" w:noVBand="1"/>
      </w:tblPr>
      <w:tblGrid>
        <w:gridCol w:w="1279"/>
        <w:gridCol w:w="1799"/>
        <w:gridCol w:w="6540"/>
      </w:tblGrid>
      <w:tr w:rsidR="00494D8B" w:rsidRPr="0081085D" w14:paraId="47D206C8" w14:textId="77777777" w:rsidTr="0009486A">
        <w:trPr>
          <w:cnfStyle w:val="100000000000" w:firstRow="1" w:lastRow="0" w:firstColumn="0" w:lastColumn="0" w:oddVBand="0" w:evenVBand="0" w:oddHBand="0" w:evenHBand="0" w:firstRowFirstColumn="0" w:firstRowLastColumn="0" w:lastRowFirstColumn="0" w:lastRowLastColumn="0"/>
          <w:trHeight w:val="366"/>
        </w:trPr>
        <w:tc>
          <w:tcPr>
            <w:tcW w:w="1279" w:type="dxa"/>
          </w:tcPr>
          <w:p w14:paraId="49220CB8" w14:textId="77777777" w:rsidR="00494D8B" w:rsidRPr="0081085D" w:rsidRDefault="00494D8B" w:rsidP="0009486A">
            <w:pPr>
              <w:rPr>
                <w:lang w:val="en-US"/>
              </w:rPr>
            </w:pPr>
            <w:r w:rsidRPr="0081085D">
              <w:rPr>
                <w:lang w:val="en-US"/>
              </w:rPr>
              <w:t>Bit value</w:t>
            </w:r>
          </w:p>
        </w:tc>
        <w:tc>
          <w:tcPr>
            <w:tcW w:w="1799" w:type="dxa"/>
          </w:tcPr>
          <w:p w14:paraId="3A4ECFE0" w14:textId="77777777" w:rsidR="00494D8B" w:rsidRPr="0081085D" w:rsidRDefault="00494D8B" w:rsidP="0009486A">
            <w:pPr>
              <w:rPr>
                <w:lang w:val="en-US"/>
              </w:rPr>
            </w:pPr>
            <w:r w:rsidRPr="0081085D">
              <w:rPr>
                <w:lang w:val="en-US"/>
              </w:rPr>
              <w:t>Decoded value</w:t>
            </w:r>
          </w:p>
        </w:tc>
        <w:tc>
          <w:tcPr>
            <w:tcW w:w="6540" w:type="dxa"/>
          </w:tcPr>
          <w:p w14:paraId="7C89A6D4" w14:textId="77777777" w:rsidR="00494D8B" w:rsidRPr="0081085D" w:rsidRDefault="00494D8B" w:rsidP="0009486A">
            <w:pPr>
              <w:rPr>
                <w:lang w:val="en-US"/>
              </w:rPr>
            </w:pPr>
            <w:r w:rsidRPr="0081085D">
              <w:rPr>
                <w:lang w:val="en-US"/>
              </w:rPr>
              <w:t>Additional description</w:t>
            </w:r>
          </w:p>
        </w:tc>
      </w:tr>
      <w:tr w:rsidR="00494D8B" w:rsidRPr="0081085D" w14:paraId="4292305E" w14:textId="77777777" w:rsidTr="0009486A">
        <w:trPr>
          <w:cnfStyle w:val="000000100000" w:firstRow="0" w:lastRow="0" w:firstColumn="0" w:lastColumn="0" w:oddVBand="0" w:evenVBand="0" w:oddHBand="1" w:evenHBand="0" w:firstRowFirstColumn="0" w:firstRowLastColumn="0" w:lastRowFirstColumn="0" w:lastRowLastColumn="0"/>
          <w:trHeight w:val="366"/>
        </w:trPr>
        <w:tc>
          <w:tcPr>
            <w:tcW w:w="1279" w:type="dxa"/>
          </w:tcPr>
          <w:p w14:paraId="5F5AF28F" w14:textId="77777777" w:rsidR="00494D8B" w:rsidRPr="0081085D" w:rsidRDefault="00494D8B" w:rsidP="0009486A">
            <w:pPr>
              <w:rPr>
                <w:lang w:val="en-US"/>
              </w:rPr>
            </w:pPr>
            <w:r w:rsidRPr="0081085D">
              <w:rPr>
                <w:lang w:val="en-US"/>
              </w:rPr>
              <w:t>000000</w:t>
            </w:r>
          </w:p>
        </w:tc>
        <w:tc>
          <w:tcPr>
            <w:tcW w:w="1799" w:type="dxa"/>
          </w:tcPr>
          <w:p w14:paraId="3F1831DD" w14:textId="77777777" w:rsidR="00494D8B" w:rsidRPr="0081085D" w:rsidRDefault="00494D8B" w:rsidP="0009486A">
            <w:pPr>
              <w:rPr>
                <w:lang w:val="en-US"/>
              </w:rPr>
            </w:pPr>
            <w:r>
              <w:rPr>
                <w:lang w:val="en-US"/>
              </w:rPr>
              <w:t>Unspecified</w:t>
            </w:r>
          </w:p>
        </w:tc>
        <w:tc>
          <w:tcPr>
            <w:tcW w:w="6540" w:type="dxa"/>
          </w:tcPr>
          <w:p w14:paraId="1E3DC3ED" w14:textId="77777777" w:rsidR="00494D8B" w:rsidRPr="0081085D" w:rsidRDefault="00494D8B" w:rsidP="0009486A">
            <w:pPr>
              <w:rPr>
                <w:lang w:val="en-US"/>
              </w:rPr>
            </w:pPr>
            <w:r>
              <w:rPr>
                <w:lang w:val="en-US"/>
              </w:rPr>
              <w:t>Distance is not specified, or it is unknown</w:t>
            </w:r>
          </w:p>
        </w:tc>
      </w:tr>
      <w:tr w:rsidR="00494D8B" w:rsidRPr="0081085D" w14:paraId="4EAAC533" w14:textId="77777777" w:rsidTr="0009486A">
        <w:trPr>
          <w:trHeight w:val="366"/>
        </w:trPr>
        <w:tc>
          <w:tcPr>
            <w:tcW w:w="1279" w:type="dxa"/>
          </w:tcPr>
          <w:p w14:paraId="7D5654BF" w14:textId="77777777" w:rsidR="00494D8B" w:rsidRPr="0081085D" w:rsidRDefault="00494D8B" w:rsidP="0009486A">
            <w:pPr>
              <w:rPr>
                <w:lang w:val="en-US"/>
              </w:rPr>
            </w:pPr>
            <w:r w:rsidRPr="0081085D">
              <w:rPr>
                <w:lang w:val="en-US"/>
              </w:rPr>
              <w:t>000001</w:t>
            </w:r>
          </w:p>
        </w:tc>
        <w:tc>
          <w:tcPr>
            <w:tcW w:w="1799" w:type="dxa"/>
          </w:tcPr>
          <w:p w14:paraId="73FE11FA" w14:textId="77777777" w:rsidR="00494D8B" w:rsidRPr="0081085D" w:rsidRDefault="00494D8B" w:rsidP="0009486A">
            <w:pPr>
              <w:rPr>
                <w:lang w:val="en-US"/>
              </w:rPr>
            </w:pPr>
            <w:r w:rsidRPr="0081085D">
              <w:rPr>
                <w:lang w:val="en-US"/>
              </w:rPr>
              <w:t>0 m / coincident</w:t>
            </w:r>
          </w:p>
        </w:tc>
        <w:tc>
          <w:tcPr>
            <w:tcW w:w="6540" w:type="dxa"/>
          </w:tcPr>
          <w:p w14:paraId="7504A7EA" w14:textId="77777777" w:rsidR="00494D8B" w:rsidRPr="0081085D" w:rsidRDefault="00494D8B" w:rsidP="0009486A">
            <w:pPr>
              <w:rPr>
                <w:lang w:val="en-US"/>
              </w:rPr>
            </w:pPr>
            <w:r w:rsidRPr="0081085D">
              <w:rPr>
                <w:lang w:val="en-US"/>
              </w:rPr>
              <w:t>No distance between microphones, i.e.</w:t>
            </w:r>
            <w:r>
              <w:rPr>
                <w:lang w:val="en-US"/>
              </w:rPr>
              <w:t>,</w:t>
            </w:r>
            <w:r w:rsidRPr="0081085D">
              <w:rPr>
                <w:lang w:val="en-US"/>
              </w:rPr>
              <w:t xml:space="preserve"> they are coincident</w:t>
            </w:r>
          </w:p>
        </w:tc>
      </w:tr>
      <w:tr w:rsidR="00494D8B" w:rsidRPr="0081085D" w14:paraId="5BE2F544" w14:textId="77777777" w:rsidTr="0009486A">
        <w:trPr>
          <w:cnfStyle w:val="000000100000" w:firstRow="0" w:lastRow="0" w:firstColumn="0" w:lastColumn="0" w:oddVBand="0" w:evenVBand="0" w:oddHBand="1" w:evenHBand="0" w:firstRowFirstColumn="0" w:firstRowLastColumn="0" w:lastRowFirstColumn="0" w:lastRowLastColumn="0"/>
          <w:trHeight w:val="366"/>
        </w:trPr>
        <w:tc>
          <w:tcPr>
            <w:tcW w:w="1279" w:type="dxa"/>
          </w:tcPr>
          <w:p w14:paraId="085C25D9" w14:textId="77777777" w:rsidR="00494D8B" w:rsidRPr="0081085D" w:rsidRDefault="00494D8B" w:rsidP="0009486A">
            <w:pPr>
              <w:rPr>
                <w:lang w:val="en-US"/>
              </w:rPr>
            </w:pPr>
            <w:r w:rsidRPr="0081085D">
              <w:rPr>
                <w:lang w:val="en-US"/>
              </w:rPr>
              <w:t>0000</w:t>
            </w:r>
            <w:r>
              <w:rPr>
                <w:lang w:val="en-US"/>
              </w:rPr>
              <w:t>10</w:t>
            </w:r>
          </w:p>
        </w:tc>
        <w:tc>
          <w:tcPr>
            <w:tcW w:w="1799" w:type="dxa"/>
          </w:tcPr>
          <w:p w14:paraId="5224B406" w14:textId="77777777" w:rsidR="00494D8B" w:rsidRPr="0081085D" w:rsidRDefault="00494D8B" w:rsidP="0009486A">
            <w:pPr>
              <w:rPr>
                <w:lang w:val="en-US"/>
              </w:rPr>
            </w:pPr>
            <w:r w:rsidRPr="0081085D">
              <w:rPr>
                <w:lang w:val="en-US"/>
              </w:rPr>
              <w:t>&lt; 0.01 m</w:t>
            </w:r>
          </w:p>
        </w:tc>
        <w:tc>
          <w:tcPr>
            <w:tcW w:w="6540" w:type="dxa"/>
          </w:tcPr>
          <w:p w14:paraId="651B1AE0" w14:textId="77777777" w:rsidR="00494D8B" w:rsidRPr="0081085D" w:rsidRDefault="00494D8B" w:rsidP="0009486A">
            <w:pPr>
              <w:rPr>
                <w:lang w:val="en-US"/>
              </w:rPr>
            </w:pPr>
            <w:r w:rsidRPr="0081085D">
              <w:rPr>
                <w:lang w:val="en-US"/>
              </w:rPr>
              <w:t>Distances smaller than 0.01 m</w:t>
            </w:r>
          </w:p>
        </w:tc>
      </w:tr>
      <w:tr w:rsidR="00494D8B" w:rsidRPr="0081085D" w14:paraId="259A170D" w14:textId="77777777" w:rsidTr="0009486A">
        <w:trPr>
          <w:trHeight w:val="366"/>
        </w:trPr>
        <w:tc>
          <w:tcPr>
            <w:tcW w:w="1279" w:type="dxa"/>
          </w:tcPr>
          <w:p w14:paraId="2CE80F24" w14:textId="77777777" w:rsidR="00494D8B" w:rsidRPr="0081085D" w:rsidRDefault="00494D8B" w:rsidP="0009486A">
            <w:pPr>
              <w:rPr>
                <w:lang w:val="en-US"/>
              </w:rPr>
            </w:pPr>
            <w:r w:rsidRPr="0081085D">
              <w:rPr>
                <w:lang w:val="en-US"/>
              </w:rPr>
              <w:t>0000</w:t>
            </w:r>
            <w:r>
              <w:rPr>
                <w:lang w:val="en-US"/>
              </w:rPr>
              <w:t>11</w:t>
            </w:r>
          </w:p>
        </w:tc>
        <w:tc>
          <w:tcPr>
            <w:tcW w:w="1799" w:type="dxa"/>
          </w:tcPr>
          <w:p w14:paraId="5D999EF5" w14:textId="77777777" w:rsidR="00494D8B" w:rsidRPr="0081085D" w:rsidRDefault="00494D8B" w:rsidP="0009486A">
            <w:pPr>
              <w:rPr>
                <w:lang w:val="en-US"/>
              </w:rPr>
            </w:pPr>
            <w:r w:rsidRPr="0081085D">
              <w:rPr>
                <w:lang w:val="en-US"/>
              </w:rPr>
              <w:t>0.01 m</w:t>
            </w:r>
          </w:p>
        </w:tc>
        <w:tc>
          <w:tcPr>
            <w:tcW w:w="6540" w:type="dxa"/>
          </w:tcPr>
          <w:p w14:paraId="697416C3" w14:textId="77777777" w:rsidR="00494D8B" w:rsidRPr="0081085D" w:rsidRDefault="00494D8B" w:rsidP="0009486A">
            <w:pPr>
              <w:rPr>
                <w:lang w:val="en-US"/>
              </w:rPr>
            </w:pPr>
            <w:r w:rsidRPr="0081085D">
              <w:rPr>
                <w:lang w:val="en-US"/>
              </w:rPr>
              <w:t>(Distances formed with equation above)</w:t>
            </w:r>
          </w:p>
        </w:tc>
      </w:tr>
      <w:tr w:rsidR="00494D8B" w:rsidRPr="0081085D" w14:paraId="3FF9711E" w14:textId="77777777" w:rsidTr="0009486A">
        <w:trPr>
          <w:cnfStyle w:val="000000100000" w:firstRow="0" w:lastRow="0" w:firstColumn="0" w:lastColumn="0" w:oddVBand="0" w:evenVBand="0" w:oddHBand="1" w:evenHBand="0" w:firstRowFirstColumn="0" w:firstRowLastColumn="0" w:lastRowFirstColumn="0" w:lastRowLastColumn="0"/>
          <w:trHeight w:val="366"/>
        </w:trPr>
        <w:tc>
          <w:tcPr>
            <w:tcW w:w="1279" w:type="dxa"/>
          </w:tcPr>
          <w:p w14:paraId="237309E4" w14:textId="77777777" w:rsidR="00494D8B" w:rsidRPr="0081085D" w:rsidRDefault="00494D8B" w:rsidP="0009486A">
            <w:pPr>
              <w:rPr>
                <w:lang w:val="en-US"/>
              </w:rPr>
            </w:pPr>
            <w:r w:rsidRPr="0081085D">
              <w:rPr>
                <w:lang w:val="en-US"/>
              </w:rPr>
              <w:t>…</w:t>
            </w:r>
          </w:p>
        </w:tc>
        <w:tc>
          <w:tcPr>
            <w:tcW w:w="1799" w:type="dxa"/>
          </w:tcPr>
          <w:p w14:paraId="0F4F4433" w14:textId="77777777" w:rsidR="00494D8B" w:rsidRPr="0081085D" w:rsidRDefault="00494D8B" w:rsidP="0009486A">
            <w:pPr>
              <w:rPr>
                <w:lang w:val="en-US"/>
              </w:rPr>
            </w:pPr>
            <w:r w:rsidRPr="0081085D">
              <w:rPr>
                <w:lang w:val="en-US"/>
              </w:rPr>
              <w:t>…</w:t>
            </w:r>
          </w:p>
        </w:tc>
        <w:tc>
          <w:tcPr>
            <w:tcW w:w="6540" w:type="dxa"/>
          </w:tcPr>
          <w:p w14:paraId="6EF8203B" w14:textId="77777777" w:rsidR="00494D8B" w:rsidRPr="0081085D" w:rsidRDefault="00494D8B" w:rsidP="0009486A">
            <w:pPr>
              <w:rPr>
                <w:lang w:val="en-US"/>
              </w:rPr>
            </w:pPr>
            <w:r w:rsidRPr="0081085D">
              <w:rPr>
                <w:lang w:val="en-US"/>
              </w:rPr>
              <w:t>(Distances formed with equation above)</w:t>
            </w:r>
          </w:p>
        </w:tc>
      </w:tr>
      <w:tr w:rsidR="00494D8B" w:rsidRPr="0081085D" w14:paraId="07585EAC" w14:textId="77777777" w:rsidTr="0009486A">
        <w:trPr>
          <w:trHeight w:val="366"/>
        </w:trPr>
        <w:tc>
          <w:tcPr>
            <w:tcW w:w="1279" w:type="dxa"/>
          </w:tcPr>
          <w:p w14:paraId="5F756523" w14:textId="77777777" w:rsidR="00494D8B" w:rsidRPr="0081085D" w:rsidRDefault="00494D8B" w:rsidP="0009486A">
            <w:pPr>
              <w:rPr>
                <w:lang w:val="en-US"/>
              </w:rPr>
            </w:pPr>
            <w:r w:rsidRPr="0081085D">
              <w:rPr>
                <w:lang w:val="en-US"/>
              </w:rPr>
              <w:t>111110</w:t>
            </w:r>
          </w:p>
        </w:tc>
        <w:tc>
          <w:tcPr>
            <w:tcW w:w="1799" w:type="dxa"/>
          </w:tcPr>
          <w:p w14:paraId="35B5D65E" w14:textId="77777777" w:rsidR="00494D8B" w:rsidRPr="0081085D" w:rsidRDefault="00494D8B" w:rsidP="0009486A">
            <w:pPr>
              <w:rPr>
                <w:lang w:val="en-US"/>
              </w:rPr>
            </w:pPr>
            <w:r w:rsidRPr="0081085D">
              <w:rPr>
                <w:lang w:val="en-US"/>
              </w:rPr>
              <w:t>1 m</w:t>
            </w:r>
          </w:p>
        </w:tc>
        <w:tc>
          <w:tcPr>
            <w:tcW w:w="6540" w:type="dxa"/>
          </w:tcPr>
          <w:p w14:paraId="1BEDA825" w14:textId="77777777" w:rsidR="00494D8B" w:rsidRPr="0081085D" w:rsidRDefault="00494D8B" w:rsidP="0009486A">
            <w:pPr>
              <w:rPr>
                <w:lang w:val="en-US"/>
              </w:rPr>
            </w:pPr>
            <w:r w:rsidRPr="0081085D">
              <w:rPr>
                <w:lang w:val="en-US"/>
              </w:rPr>
              <w:t>(Distances formed with equation above)</w:t>
            </w:r>
          </w:p>
        </w:tc>
      </w:tr>
      <w:tr w:rsidR="00494D8B" w:rsidRPr="0081085D" w14:paraId="33F97187" w14:textId="77777777" w:rsidTr="0009486A">
        <w:trPr>
          <w:cnfStyle w:val="000000100000" w:firstRow="0" w:lastRow="0" w:firstColumn="0" w:lastColumn="0" w:oddVBand="0" w:evenVBand="0" w:oddHBand="1" w:evenHBand="0" w:firstRowFirstColumn="0" w:firstRowLastColumn="0" w:lastRowFirstColumn="0" w:lastRowLastColumn="0"/>
          <w:trHeight w:val="366"/>
        </w:trPr>
        <w:tc>
          <w:tcPr>
            <w:tcW w:w="1279" w:type="dxa"/>
          </w:tcPr>
          <w:p w14:paraId="6434AE0B" w14:textId="77777777" w:rsidR="00494D8B" w:rsidRPr="0081085D" w:rsidRDefault="00494D8B" w:rsidP="0009486A">
            <w:pPr>
              <w:rPr>
                <w:lang w:val="en-US"/>
              </w:rPr>
            </w:pPr>
            <w:r w:rsidRPr="0081085D">
              <w:rPr>
                <w:lang w:val="en-US"/>
              </w:rPr>
              <w:t>111111</w:t>
            </w:r>
          </w:p>
        </w:tc>
        <w:tc>
          <w:tcPr>
            <w:tcW w:w="1799" w:type="dxa"/>
          </w:tcPr>
          <w:p w14:paraId="5405D9BA" w14:textId="77777777" w:rsidR="00494D8B" w:rsidRPr="0081085D" w:rsidRDefault="00494D8B" w:rsidP="0009486A">
            <w:pPr>
              <w:rPr>
                <w:lang w:val="en-US"/>
              </w:rPr>
            </w:pPr>
            <w:r w:rsidRPr="0081085D">
              <w:rPr>
                <w:lang w:val="en-US"/>
              </w:rPr>
              <w:t>&gt; 1 m</w:t>
            </w:r>
          </w:p>
        </w:tc>
        <w:tc>
          <w:tcPr>
            <w:tcW w:w="6540" w:type="dxa"/>
          </w:tcPr>
          <w:p w14:paraId="7F7E8677" w14:textId="77777777" w:rsidR="00494D8B" w:rsidRPr="0081085D" w:rsidRDefault="00494D8B" w:rsidP="0009486A">
            <w:pPr>
              <w:rPr>
                <w:lang w:val="en-US"/>
              </w:rPr>
            </w:pPr>
            <w:r w:rsidRPr="0081085D">
              <w:rPr>
                <w:lang w:val="en-US"/>
              </w:rPr>
              <w:t>Distances larger than 1 m</w:t>
            </w:r>
          </w:p>
        </w:tc>
      </w:tr>
    </w:tbl>
    <w:p w14:paraId="038509E9" w14:textId="53DC602B" w:rsidR="00494D8B" w:rsidRDefault="00494D8B" w:rsidP="00494D8B">
      <w:pPr>
        <w:rPr>
          <w:lang w:val="en-US"/>
        </w:rPr>
      </w:pPr>
    </w:p>
    <w:p w14:paraId="19BE9D1E" w14:textId="77777777" w:rsidR="00494D8B" w:rsidRPr="0081085D" w:rsidRDefault="00494D8B" w:rsidP="00BF0422">
      <w:pPr>
        <w:rPr>
          <w:lang w:val="en-US"/>
        </w:rPr>
      </w:pPr>
    </w:p>
    <w:p w14:paraId="44DFC87C" w14:textId="77777777" w:rsidR="00BF0422" w:rsidRPr="0081085D" w:rsidRDefault="00BF0422" w:rsidP="00BF0422">
      <w:pPr>
        <w:rPr>
          <w:b/>
          <w:bCs/>
          <w:sz w:val="22"/>
          <w:szCs w:val="22"/>
          <w:lang w:val="en-US"/>
        </w:rPr>
      </w:pPr>
      <w:r w:rsidRPr="0081085D">
        <w:rPr>
          <w:b/>
          <w:bCs/>
          <w:sz w:val="22"/>
          <w:szCs w:val="22"/>
          <w:lang w:val="en-US"/>
        </w:rPr>
        <w:t>Source format == 01 (Microphone grid)</w:t>
      </w:r>
    </w:p>
    <w:p w14:paraId="581B0DBE" w14:textId="01A71CA1" w:rsidR="00BF0422" w:rsidRPr="0081085D" w:rsidRDefault="00BF0422" w:rsidP="00BF0422">
      <w:pPr>
        <w:rPr>
          <w:sz w:val="22"/>
          <w:szCs w:val="22"/>
          <w:lang w:val="en-US"/>
        </w:rPr>
      </w:pPr>
      <w:r w:rsidRPr="0081085D">
        <w:rPr>
          <w:sz w:val="22"/>
          <w:szCs w:val="22"/>
          <w:lang w:val="en-US"/>
        </w:rPr>
        <w:t>If number of channels is 1 (bit value 0), no additional metadata is specified.</w:t>
      </w:r>
      <w:r w:rsidR="00826E80">
        <w:rPr>
          <w:sz w:val="22"/>
          <w:szCs w:val="22"/>
          <w:lang w:val="en-US"/>
        </w:rPr>
        <w:t xml:space="preserve"> </w:t>
      </w:r>
      <w:r w:rsidR="00A9751C">
        <w:rPr>
          <w:sz w:val="22"/>
          <w:szCs w:val="22"/>
          <w:lang w:val="en-US"/>
        </w:rPr>
        <w:t xml:space="preserve">Instead, </w:t>
      </w:r>
      <w:r w:rsidR="00826E80">
        <w:rPr>
          <w:sz w:val="22"/>
          <w:szCs w:val="22"/>
          <w:lang w:val="en-US"/>
        </w:rPr>
        <w:t xml:space="preserve">12-bit </w:t>
      </w:r>
      <w:r w:rsidR="00376896">
        <w:rPr>
          <w:sz w:val="22"/>
          <w:szCs w:val="22"/>
          <w:lang w:val="en-US"/>
        </w:rPr>
        <w:t xml:space="preserve">zero </w:t>
      </w:r>
      <w:r w:rsidR="00826E80">
        <w:rPr>
          <w:sz w:val="22"/>
          <w:szCs w:val="22"/>
          <w:lang w:val="en-US"/>
        </w:rPr>
        <w:t>padding is applied.</w:t>
      </w:r>
    </w:p>
    <w:p w14:paraId="20EB23EB" w14:textId="1CDA1989" w:rsidR="00BF0422" w:rsidRPr="0081085D" w:rsidRDefault="00BF0422" w:rsidP="00BF0422">
      <w:pPr>
        <w:rPr>
          <w:sz w:val="22"/>
          <w:szCs w:val="22"/>
          <w:lang w:val="en-US"/>
        </w:rPr>
      </w:pPr>
      <w:r w:rsidRPr="0081085D">
        <w:rPr>
          <w:sz w:val="22"/>
          <w:szCs w:val="22"/>
          <w:lang w:val="en-US"/>
        </w:rPr>
        <w:t>If number of channels is 2 (bit value 1), following</w:t>
      </w:r>
      <w:r w:rsidR="00981103">
        <w:rPr>
          <w:sz w:val="22"/>
          <w:szCs w:val="22"/>
          <w:lang w:val="en-US"/>
        </w:rPr>
        <w:t xml:space="preserve"> additional</w:t>
      </w:r>
      <w:r w:rsidRPr="0081085D">
        <w:rPr>
          <w:sz w:val="22"/>
          <w:szCs w:val="22"/>
          <w:lang w:val="en-US"/>
        </w:rPr>
        <w:t xml:space="preserve"> fields are </w:t>
      </w:r>
      <w:r w:rsidR="00981103">
        <w:rPr>
          <w:sz w:val="22"/>
          <w:szCs w:val="22"/>
          <w:lang w:val="en-US"/>
        </w:rPr>
        <w:t>configured</w:t>
      </w:r>
      <w:r w:rsidRPr="0081085D">
        <w:rPr>
          <w:sz w:val="22"/>
          <w:szCs w:val="22"/>
          <w:lang w:val="en-US"/>
        </w:rPr>
        <w:t xml:space="preserve"> in order:</w:t>
      </w:r>
    </w:p>
    <w:p w14:paraId="7ABE56A1" w14:textId="77777777" w:rsidR="00EE061B" w:rsidRPr="00C6758C" w:rsidRDefault="00EE061B" w:rsidP="00EE061B">
      <w:pPr>
        <w:pStyle w:val="ListParagraph"/>
        <w:numPr>
          <w:ilvl w:val="0"/>
          <w:numId w:val="7"/>
        </w:numPr>
        <w:jc w:val="both"/>
        <w:rPr>
          <w:lang w:val="en-US"/>
        </w:rPr>
      </w:pPr>
      <w:r w:rsidRPr="0081085D">
        <w:rPr>
          <w:lang w:val="en-US"/>
        </w:rPr>
        <w:t>Transport definition field (3 bits</w:t>
      </w:r>
      <w:r w:rsidRPr="00C6758C">
        <w:rPr>
          <w:lang w:val="en-US"/>
        </w:rPr>
        <w:t xml:space="preserve">). This </w:t>
      </w:r>
      <w:r>
        <w:rPr>
          <w:lang w:val="en-US"/>
        </w:rPr>
        <w:t xml:space="preserve">field </w:t>
      </w:r>
      <w:r w:rsidRPr="00C6758C">
        <w:rPr>
          <w:lang w:val="en-US"/>
        </w:rPr>
        <w:t>describes the configuration of the two transport channels. The possible bit values and corresponding configurations are provided in Table 3.</w:t>
      </w:r>
    </w:p>
    <w:p w14:paraId="730E63C8" w14:textId="49E813B3" w:rsidR="00EE061B" w:rsidRPr="00C6758C" w:rsidRDefault="00EE061B" w:rsidP="00EE061B">
      <w:pPr>
        <w:pStyle w:val="ListParagraph"/>
        <w:numPr>
          <w:ilvl w:val="0"/>
          <w:numId w:val="7"/>
        </w:numPr>
        <w:jc w:val="both"/>
        <w:rPr>
          <w:lang w:val="en-US"/>
        </w:rPr>
      </w:pPr>
      <w:r w:rsidRPr="00C6758C">
        <w:rPr>
          <w:lang w:val="en-US"/>
        </w:rPr>
        <w:t xml:space="preserve">Channel angle field (3 bits). </w:t>
      </w:r>
      <w:r>
        <w:rPr>
          <w:lang w:val="en-US"/>
        </w:rPr>
        <w:t>This field d</w:t>
      </w:r>
      <w:r w:rsidRPr="00C6758C">
        <w:rPr>
          <w:lang w:val="en-US"/>
        </w:rPr>
        <w:t>escribes symmetric angle positions for transport signals with directiv</w:t>
      </w:r>
      <w:r>
        <w:rPr>
          <w:lang w:val="en-US"/>
        </w:rPr>
        <w:t>ity</w:t>
      </w:r>
      <w:r w:rsidRPr="00C6758C">
        <w:rPr>
          <w:lang w:val="en-US"/>
        </w:rPr>
        <w:t xml:space="preserve"> patterns. </w:t>
      </w:r>
      <w:r>
        <w:rPr>
          <w:lang w:val="en-US"/>
        </w:rPr>
        <w:t xml:space="preserve">In this notation, </w:t>
      </w:r>
      <w:r w:rsidRPr="00C6758C">
        <w:rPr>
          <w:lang w:val="en-US"/>
        </w:rPr>
        <w:t xml:space="preserve">0° </w:t>
      </w:r>
      <w:r>
        <w:rPr>
          <w:lang w:val="en-US"/>
        </w:rPr>
        <w:t>corresponds to</w:t>
      </w:r>
      <w:r w:rsidRPr="00C6758C">
        <w:rPr>
          <w:lang w:val="en-US"/>
        </w:rPr>
        <w:t xml:space="preserve"> the front. Th</w:t>
      </w:r>
      <w:r>
        <w:rPr>
          <w:lang w:val="en-US"/>
        </w:rPr>
        <w:t>e bit values</w:t>
      </w:r>
      <w:r w:rsidRPr="00C6758C">
        <w:rPr>
          <w:lang w:val="en-US"/>
        </w:rPr>
        <w:t xml:space="preserve"> </w:t>
      </w:r>
      <w:r>
        <w:rPr>
          <w:lang w:val="en-US"/>
        </w:rPr>
        <w:t>and corresponding configuration are</w:t>
      </w:r>
      <w:r w:rsidRPr="00C6758C">
        <w:rPr>
          <w:lang w:val="en-US"/>
        </w:rPr>
        <w:t xml:space="preserve"> defined in Table 4</w:t>
      </w:r>
      <w:r w:rsidR="00645AD1">
        <w:rPr>
          <w:lang w:val="en-US"/>
        </w:rPr>
        <w:t>.</w:t>
      </w:r>
    </w:p>
    <w:p w14:paraId="0A16F542" w14:textId="77777777" w:rsidR="00EE061B" w:rsidRPr="005605EF" w:rsidRDefault="00EE061B" w:rsidP="00EE061B">
      <w:pPr>
        <w:pStyle w:val="ListParagraph"/>
        <w:numPr>
          <w:ilvl w:val="0"/>
          <w:numId w:val="7"/>
        </w:numPr>
        <w:jc w:val="both"/>
        <w:rPr>
          <w:lang w:val="en-US"/>
        </w:rPr>
      </w:pPr>
      <w:r w:rsidRPr="00C6758C">
        <w:rPr>
          <w:lang w:val="en-US"/>
        </w:rPr>
        <w:t>Channel distance field (6 bits). Th</w:t>
      </w:r>
      <w:r>
        <w:rPr>
          <w:lang w:val="en-US"/>
        </w:rPr>
        <w:t>e bit values and corresponding configuration are</w:t>
      </w:r>
      <w:r w:rsidRPr="00C6758C">
        <w:rPr>
          <w:lang w:val="en-US"/>
        </w:rPr>
        <w:t xml:space="preserve"> defined in Table 5.</w:t>
      </w:r>
    </w:p>
    <w:p w14:paraId="7BBC19D9" w14:textId="02D8BE93" w:rsidR="00E014BD" w:rsidRPr="00C6758C" w:rsidRDefault="00290307" w:rsidP="00BF0422">
      <w:pPr>
        <w:rPr>
          <w:sz w:val="22"/>
          <w:szCs w:val="22"/>
          <w:lang w:val="en-US"/>
        </w:rPr>
      </w:pPr>
      <w:r w:rsidRPr="00C6758C">
        <w:rPr>
          <w:sz w:val="22"/>
          <w:szCs w:val="22"/>
          <w:lang w:val="en-US"/>
        </w:rPr>
        <w:t>T</w:t>
      </w:r>
      <w:r w:rsidR="00E014BD" w:rsidRPr="00C6758C">
        <w:rPr>
          <w:sz w:val="22"/>
          <w:szCs w:val="22"/>
          <w:lang w:val="en-US"/>
        </w:rPr>
        <w:t>he field</w:t>
      </w:r>
      <w:r w:rsidR="00067549" w:rsidRPr="00C6758C">
        <w:rPr>
          <w:sz w:val="22"/>
          <w:szCs w:val="22"/>
          <w:lang w:val="en-US"/>
        </w:rPr>
        <w:t xml:space="preserve"> definitions</w:t>
      </w:r>
      <w:r w:rsidR="00E014BD" w:rsidRPr="00C6758C">
        <w:rPr>
          <w:sz w:val="22"/>
          <w:szCs w:val="22"/>
          <w:lang w:val="en-US"/>
        </w:rPr>
        <w:t xml:space="preserve"> </w:t>
      </w:r>
      <w:r w:rsidR="000944A5">
        <w:rPr>
          <w:sz w:val="22"/>
          <w:szCs w:val="22"/>
          <w:lang w:val="en-US"/>
        </w:rPr>
        <w:t xml:space="preserve">used </w:t>
      </w:r>
      <w:r w:rsidR="00E014BD" w:rsidRPr="00C6758C">
        <w:rPr>
          <w:sz w:val="22"/>
          <w:szCs w:val="22"/>
          <w:lang w:val="en-US"/>
        </w:rPr>
        <w:t xml:space="preserve">for </w:t>
      </w:r>
      <w:r w:rsidR="004D7E47" w:rsidRPr="00C6758C">
        <w:rPr>
          <w:sz w:val="22"/>
          <w:szCs w:val="22"/>
          <w:lang w:val="en-US"/>
        </w:rPr>
        <w:t>M</w:t>
      </w:r>
      <w:r w:rsidR="00707B8A" w:rsidRPr="00C6758C">
        <w:rPr>
          <w:sz w:val="22"/>
          <w:szCs w:val="22"/>
          <w:lang w:val="en-US"/>
        </w:rPr>
        <w:t xml:space="preserve">icrophone grid source format </w:t>
      </w:r>
      <w:r w:rsidR="00067549" w:rsidRPr="00C6758C">
        <w:rPr>
          <w:sz w:val="22"/>
          <w:szCs w:val="22"/>
          <w:lang w:val="en-US"/>
        </w:rPr>
        <w:t>and</w:t>
      </w:r>
      <w:r w:rsidR="00707B8A" w:rsidRPr="00C6758C">
        <w:rPr>
          <w:sz w:val="22"/>
          <w:szCs w:val="22"/>
          <w:lang w:val="en-US"/>
        </w:rPr>
        <w:t xml:space="preserve"> </w:t>
      </w:r>
      <w:r w:rsidR="00067549" w:rsidRPr="00C6758C">
        <w:rPr>
          <w:sz w:val="22"/>
          <w:szCs w:val="22"/>
          <w:lang w:val="en-US"/>
        </w:rPr>
        <w:t>D</w:t>
      </w:r>
      <w:r w:rsidR="00707B8A" w:rsidRPr="00C6758C">
        <w:rPr>
          <w:sz w:val="22"/>
          <w:szCs w:val="22"/>
          <w:lang w:val="en-US"/>
        </w:rPr>
        <w:t>efault/</w:t>
      </w:r>
      <w:r w:rsidR="0073106E" w:rsidRPr="00C6758C">
        <w:rPr>
          <w:sz w:val="22"/>
          <w:szCs w:val="22"/>
          <w:lang w:val="en-US"/>
        </w:rPr>
        <w:t>O</w:t>
      </w:r>
      <w:r w:rsidR="00707B8A" w:rsidRPr="00C6758C">
        <w:rPr>
          <w:sz w:val="22"/>
          <w:szCs w:val="22"/>
          <w:lang w:val="en-US"/>
        </w:rPr>
        <w:t>ther source format</w:t>
      </w:r>
      <w:r w:rsidR="0073106E" w:rsidRPr="00C6758C">
        <w:rPr>
          <w:sz w:val="22"/>
          <w:szCs w:val="22"/>
          <w:lang w:val="en-US"/>
        </w:rPr>
        <w:t xml:space="preserve"> are </w:t>
      </w:r>
      <w:r w:rsidR="000944A5">
        <w:rPr>
          <w:sz w:val="22"/>
          <w:szCs w:val="22"/>
          <w:lang w:val="en-US"/>
        </w:rPr>
        <w:t>the same</w:t>
      </w:r>
      <w:r w:rsidR="00996329" w:rsidRPr="00C6758C">
        <w:rPr>
          <w:sz w:val="22"/>
          <w:szCs w:val="22"/>
          <w:lang w:val="en-US"/>
        </w:rPr>
        <w:t>.</w:t>
      </w:r>
      <w:r w:rsidR="00CC0BCA" w:rsidRPr="00C6758C">
        <w:rPr>
          <w:sz w:val="22"/>
          <w:szCs w:val="22"/>
          <w:lang w:val="en-US"/>
        </w:rPr>
        <w:t xml:space="preserve"> </w:t>
      </w:r>
      <w:r w:rsidR="005A03D8" w:rsidRPr="00C6758C">
        <w:rPr>
          <w:sz w:val="22"/>
          <w:szCs w:val="22"/>
          <w:lang w:val="en-US"/>
        </w:rPr>
        <w:t>D</w:t>
      </w:r>
      <w:r w:rsidR="00CC0BCA" w:rsidRPr="00C6758C">
        <w:rPr>
          <w:sz w:val="22"/>
          <w:szCs w:val="22"/>
          <w:lang w:val="en-US"/>
        </w:rPr>
        <w:t xml:space="preserve">ifferentiation is </w:t>
      </w:r>
      <w:r w:rsidR="00C6758C" w:rsidRPr="00C6758C">
        <w:rPr>
          <w:sz w:val="22"/>
          <w:szCs w:val="22"/>
          <w:lang w:val="en-US"/>
        </w:rPr>
        <w:t>based on</w:t>
      </w:r>
      <w:r w:rsidR="005A03D8" w:rsidRPr="00C6758C">
        <w:rPr>
          <w:sz w:val="22"/>
          <w:szCs w:val="22"/>
          <w:lang w:val="en-US"/>
        </w:rPr>
        <w:t xml:space="preserve"> </w:t>
      </w:r>
      <w:r w:rsidR="00C6758C" w:rsidRPr="00C6758C">
        <w:rPr>
          <w:sz w:val="22"/>
          <w:szCs w:val="22"/>
          <w:lang w:val="en-US"/>
        </w:rPr>
        <w:t>S</w:t>
      </w:r>
      <w:r w:rsidR="00CC0BCA" w:rsidRPr="00C6758C">
        <w:rPr>
          <w:sz w:val="22"/>
          <w:szCs w:val="22"/>
          <w:lang w:val="en-US"/>
        </w:rPr>
        <w:t>ource format</w:t>
      </w:r>
      <w:r w:rsidR="00C6758C" w:rsidRPr="00C6758C">
        <w:rPr>
          <w:sz w:val="22"/>
          <w:szCs w:val="22"/>
          <w:lang w:val="en-US"/>
        </w:rPr>
        <w:t xml:space="preserve"> parameter itself</w:t>
      </w:r>
      <w:r w:rsidR="00FA2471" w:rsidRPr="00C6758C">
        <w:rPr>
          <w:sz w:val="22"/>
          <w:szCs w:val="22"/>
          <w:lang w:val="en-US"/>
        </w:rPr>
        <w:t>.</w:t>
      </w:r>
    </w:p>
    <w:p w14:paraId="6BA29095" w14:textId="77777777" w:rsidR="0000399C" w:rsidRPr="0081085D" w:rsidRDefault="0000399C" w:rsidP="00BF0422">
      <w:pPr>
        <w:rPr>
          <w:sz w:val="22"/>
          <w:szCs w:val="22"/>
          <w:lang w:val="en-US"/>
        </w:rPr>
      </w:pPr>
    </w:p>
    <w:p w14:paraId="03D2B651" w14:textId="12011F17" w:rsidR="00BF0422" w:rsidRPr="005B782A" w:rsidRDefault="00BF0422" w:rsidP="00BF0422">
      <w:pPr>
        <w:rPr>
          <w:b/>
          <w:bCs/>
          <w:sz w:val="22"/>
          <w:szCs w:val="22"/>
          <w:lang w:val="en-US"/>
        </w:rPr>
      </w:pPr>
      <w:r w:rsidRPr="0081085D">
        <w:rPr>
          <w:b/>
          <w:bCs/>
          <w:sz w:val="22"/>
          <w:szCs w:val="22"/>
          <w:lang w:val="en-US"/>
        </w:rPr>
        <w:t xml:space="preserve">Source </w:t>
      </w:r>
      <w:r w:rsidRPr="005B782A">
        <w:rPr>
          <w:b/>
          <w:bCs/>
          <w:sz w:val="22"/>
          <w:szCs w:val="22"/>
          <w:lang w:val="en-US"/>
        </w:rPr>
        <w:t>format == 10 (Channel-based)</w:t>
      </w:r>
    </w:p>
    <w:p w14:paraId="45A8F55A" w14:textId="40765B73" w:rsidR="00BF0422" w:rsidRDefault="00383187" w:rsidP="00BF0422">
      <w:pPr>
        <w:rPr>
          <w:sz w:val="22"/>
          <w:szCs w:val="22"/>
          <w:lang w:val="en-US"/>
        </w:rPr>
      </w:pPr>
      <w:r w:rsidRPr="005B782A">
        <w:rPr>
          <w:sz w:val="22"/>
          <w:szCs w:val="22"/>
          <w:lang w:val="en-US"/>
        </w:rPr>
        <w:t>For premixed content,</w:t>
      </w:r>
      <w:r w:rsidR="00BF0422" w:rsidRPr="005B782A">
        <w:rPr>
          <w:sz w:val="22"/>
          <w:szCs w:val="22"/>
          <w:lang w:val="en-US"/>
        </w:rPr>
        <w:t xml:space="preserve"> </w:t>
      </w:r>
      <w:r w:rsidRPr="005B782A">
        <w:rPr>
          <w:sz w:val="22"/>
          <w:szCs w:val="22"/>
          <w:lang w:val="en-US"/>
        </w:rPr>
        <w:t xml:space="preserve">the </w:t>
      </w:r>
      <w:r w:rsidR="00BF0422" w:rsidRPr="005B782A">
        <w:rPr>
          <w:sz w:val="22"/>
          <w:szCs w:val="22"/>
          <w:lang w:val="en-US"/>
        </w:rPr>
        <w:t xml:space="preserve">original layout </w:t>
      </w:r>
      <w:r w:rsidRPr="005B782A">
        <w:rPr>
          <w:sz w:val="22"/>
          <w:szCs w:val="22"/>
          <w:lang w:val="en-US"/>
        </w:rPr>
        <w:t xml:space="preserve">can be provided. </w:t>
      </w:r>
      <w:r w:rsidR="008D00B9" w:rsidRPr="005B782A">
        <w:rPr>
          <w:sz w:val="22"/>
          <w:szCs w:val="22"/>
          <w:lang w:val="en-US"/>
        </w:rPr>
        <w:t xml:space="preserve">In addition to common </w:t>
      </w:r>
      <w:r w:rsidR="005B782A" w:rsidRPr="005B782A">
        <w:rPr>
          <w:sz w:val="22"/>
          <w:szCs w:val="22"/>
          <w:lang w:val="en-US"/>
        </w:rPr>
        <w:t>CICP layouts relevant for IVAS, t</w:t>
      </w:r>
      <w:r w:rsidR="00BF0422" w:rsidRPr="005B782A">
        <w:rPr>
          <w:sz w:val="22"/>
          <w:szCs w:val="22"/>
          <w:lang w:val="en-US"/>
        </w:rPr>
        <w:t xml:space="preserve">wo generic options (3D and 2D) are </w:t>
      </w:r>
      <w:r w:rsidR="005B782A" w:rsidRPr="005B782A">
        <w:rPr>
          <w:sz w:val="22"/>
          <w:szCs w:val="22"/>
          <w:lang w:val="en-US"/>
        </w:rPr>
        <w:t>available</w:t>
      </w:r>
      <w:r w:rsidR="00BF0422" w:rsidRPr="005B782A">
        <w:rPr>
          <w:sz w:val="22"/>
          <w:szCs w:val="22"/>
          <w:lang w:val="en-US"/>
        </w:rPr>
        <w:t xml:space="preserve">. The description of the bit values is provided in Table </w:t>
      </w:r>
      <w:r w:rsidR="008478C9">
        <w:rPr>
          <w:sz w:val="22"/>
          <w:szCs w:val="22"/>
          <w:lang w:val="en-US"/>
        </w:rPr>
        <w:t>6</w:t>
      </w:r>
      <w:r w:rsidR="00BF0422" w:rsidRPr="005B782A">
        <w:rPr>
          <w:sz w:val="22"/>
          <w:szCs w:val="22"/>
          <w:lang w:val="en-US"/>
        </w:rPr>
        <w:t>. The transport</w:t>
      </w:r>
      <w:r w:rsidR="00BF0422" w:rsidRPr="0081085D">
        <w:rPr>
          <w:sz w:val="22"/>
          <w:szCs w:val="22"/>
          <w:lang w:val="en-US"/>
        </w:rPr>
        <w:t xml:space="preserve"> signals with this source format are assumed to be a mono (1 channels) or left-right stereo (2 channels) downmix of the multi-channel signals</w:t>
      </w:r>
      <w:r w:rsidR="00BF0422">
        <w:rPr>
          <w:sz w:val="22"/>
          <w:szCs w:val="22"/>
          <w:lang w:val="en-US"/>
        </w:rPr>
        <w:t>, and thus the number of channels can be 1 or 2 (bit values 0 or 1).</w:t>
      </w:r>
    </w:p>
    <w:p w14:paraId="13524A02" w14:textId="2C46AEA3" w:rsidR="0070535F" w:rsidRPr="00855A66" w:rsidRDefault="0070535F" w:rsidP="0070535F">
      <w:pPr>
        <w:rPr>
          <w:sz w:val="22"/>
          <w:szCs w:val="22"/>
          <w:lang w:val="en-US"/>
        </w:rPr>
      </w:pPr>
      <w:r w:rsidRPr="00855A66">
        <w:rPr>
          <w:sz w:val="22"/>
          <w:szCs w:val="22"/>
          <w:lang w:val="en-US"/>
        </w:rPr>
        <w:lastRenderedPageBreak/>
        <w:t>In addition</w:t>
      </w:r>
      <w:r>
        <w:rPr>
          <w:sz w:val="22"/>
          <w:szCs w:val="22"/>
          <w:lang w:val="en-US"/>
        </w:rPr>
        <w:t xml:space="preserve"> to the </w:t>
      </w:r>
      <w:r w:rsidR="00D717CF">
        <w:rPr>
          <w:sz w:val="22"/>
          <w:szCs w:val="22"/>
          <w:lang w:val="en-US"/>
        </w:rPr>
        <w:t xml:space="preserve">3-bit </w:t>
      </w:r>
      <w:r w:rsidR="00000C88">
        <w:rPr>
          <w:sz w:val="22"/>
          <w:szCs w:val="22"/>
          <w:lang w:val="en-US"/>
        </w:rPr>
        <w:t>Channel layout field</w:t>
      </w:r>
      <w:r w:rsidRPr="00855A66">
        <w:rPr>
          <w:sz w:val="22"/>
          <w:szCs w:val="22"/>
          <w:lang w:val="en-US"/>
        </w:rPr>
        <w:t xml:space="preserve">, </w:t>
      </w:r>
      <w:r w:rsidR="00000C88">
        <w:rPr>
          <w:sz w:val="22"/>
          <w:szCs w:val="22"/>
          <w:lang w:val="en-US"/>
        </w:rPr>
        <w:t xml:space="preserve">9 </w:t>
      </w:r>
      <w:r w:rsidRPr="00855A66">
        <w:rPr>
          <w:sz w:val="22"/>
          <w:szCs w:val="22"/>
          <w:lang w:val="en-US"/>
        </w:rPr>
        <w:t>bit</w:t>
      </w:r>
      <w:r w:rsidR="00000C88">
        <w:rPr>
          <w:sz w:val="22"/>
          <w:szCs w:val="22"/>
          <w:lang w:val="en-US"/>
        </w:rPr>
        <w:t>s of</w:t>
      </w:r>
      <w:r w:rsidRPr="00855A66">
        <w:rPr>
          <w:sz w:val="22"/>
          <w:szCs w:val="22"/>
          <w:lang w:val="en-US"/>
        </w:rPr>
        <w:t xml:space="preserve"> zero padding is applied to </w:t>
      </w:r>
      <w:r>
        <w:rPr>
          <w:sz w:val="22"/>
          <w:szCs w:val="22"/>
          <w:lang w:val="en-US"/>
        </w:rPr>
        <w:t>complete</w:t>
      </w:r>
      <w:r w:rsidRPr="00855A66">
        <w:rPr>
          <w:sz w:val="22"/>
          <w:szCs w:val="22"/>
          <w:lang w:val="en-US"/>
        </w:rPr>
        <w:t xml:space="preserve"> the 12-bit variable description.</w:t>
      </w:r>
    </w:p>
    <w:p w14:paraId="7DD952CF" w14:textId="77777777" w:rsidR="00BF0422" w:rsidRPr="0081085D" w:rsidRDefault="00BF0422" w:rsidP="00BF0422">
      <w:pPr>
        <w:rPr>
          <w:lang w:val="en-US"/>
        </w:rPr>
      </w:pPr>
    </w:p>
    <w:p w14:paraId="154ADC98" w14:textId="3DA1A8B6" w:rsidR="00BF0422" w:rsidRPr="0081085D" w:rsidRDefault="00BF0422" w:rsidP="00BF0422">
      <w:pPr>
        <w:pStyle w:val="TAC"/>
        <w:rPr>
          <w:lang w:val="en-US"/>
        </w:rPr>
      </w:pPr>
      <w:r w:rsidRPr="0081085D">
        <w:rPr>
          <w:lang w:val="en-US"/>
        </w:rPr>
        <w:t xml:space="preserve">Table </w:t>
      </w:r>
      <w:r w:rsidR="008478C9">
        <w:rPr>
          <w:lang w:val="en-US"/>
        </w:rPr>
        <w:t>6</w:t>
      </w:r>
      <w:r w:rsidRPr="0081085D">
        <w:rPr>
          <w:lang w:val="en-US"/>
        </w:rPr>
        <w:t xml:space="preserve">. </w:t>
      </w:r>
      <w:r w:rsidR="007751F0">
        <w:rPr>
          <w:lang w:val="en-US"/>
        </w:rPr>
        <w:t>Channel layout field for th</w:t>
      </w:r>
      <w:r w:rsidR="00AB127F">
        <w:rPr>
          <w:lang w:val="en-US"/>
        </w:rPr>
        <w:t>e channel-based</w:t>
      </w:r>
      <w:r w:rsidR="00CB0ED3">
        <w:rPr>
          <w:lang w:val="en-US"/>
        </w:rPr>
        <w:t xml:space="preserve"> source format</w:t>
      </w:r>
    </w:p>
    <w:tbl>
      <w:tblPr>
        <w:tblStyle w:val="ListTable6ColourfulAccent3"/>
        <w:tblW w:w="9620" w:type="dxa"/>
        <w:tblLook w:val="0420" w:firstRow="1" w:lastRow="0" w:firstColumn="0" w:lastColumn="0" w:noHBand="0" w:noVBand="1"/>
      </w:tblPr>
      <w:tblGrid>
        <w:gridCol w:w="1168"/>
        <w:gridCol w:w="2429"/>
        <w:gridCol w:w="6023"/>
      </w:tblGrid>
      <w:tr w:rsidR="00BF0422" w:rsidRPr="0081085D" w14:paraId="762033AC" w14:textId="77777777" w:rsidTr="00582480">
        <w:trPr>
          <w:cnfStyle w:val="100000000000" w:firstRow="1" w:lastRow="0" w:firstColumn="0" w:lastColumn="0" w:oddVBand="0" w:evenVBand="0" w:oddHBand="0" w:evenHBand="0" w:firstRowFirstColumn="0" w:firstRowLastColumn="0" w:lastRowFirstColumn="0" w:lastRowLastColumn="0"/>
          <w:trHeight w:val="594"/>
        </w:trPr>
        <w:tc>
          <w:tcPr>
            <w:tcW w:w="1168" w:type="dxa"/>
          </w:tcPr>
          <w:p w14:paraId="73FD5D67" w14:textId="77777777" w:rsidR="00BF0422" w:rsidRPr="0081085D" w:rsidRDefault="00BF0422" w:rsidP="00582480">
            <w:pPr>
              <w:rPr>
                <w:lang w:val="en-US"/>
              </w:rPr>
            </w:pPr>
            <w:r w:rsidRPr="0081085D">
              <w:rPr>
                <w:lang w:val="en-US"/>
              </w:rPr>
              <w:t>Bit value</w:t>
            </w:r>
          </w:p>
        </w:tc>
        <w:tc>
          <w:tcPr>
            <w:tcW w:w="2429" w:type="dxa"/>
          </w:tcPr>
          <w:p w14:paraId="59F51C5F" w14:textId="77777777" w:rsidR="00BF0422" w:rsidRPr="0081085D" w:rsidRDefault="00BF0422" w:rsidP="00582480">
            <w:pPr>
              <w:rPr>
                <w:lang w:val="en-US"/>
              </w:rPr>
            </w:pPr>
            <w:r w:rsidRPr="0081085D">
              <w:rPr>
                <w:lang w:val="en-US"/>
              </w:rPr>
              <w:t>Decoded value</w:t>
            </w:r>
          </w:p>
        </w:tc>
        <w:tc>
          <w:tcPr>
            <w:tcW w:w="6023" w:type="dxa"/>
          </w:tcPr>
          <w:p w14:paraId="2B4E4E57" w14:textId="77777777" w:rsidR="00BF0422" w:rsidRPr="0081085D" w:rsidRDefault="00BF0422" w:rsidP="00582480">
            <w:pPr>
              <w:rPr>
                <w:lang w:val="en-US"/>
              </w:rPr>
            </w:pPr>
            <w:r w:rsidRPr="0081085D">
              <w:rPr>
                <w:lang w:val="en-US"/>
              </w:rPr>
              <w:t>Additional description</w:t>
            </w:r>
          </w:p>
        </w:tc>
      </w:tr>
      <w:tr w:rsidR="00BF0422" w:rsidRPr="0081085D" w14:paraId="0EE5B540" w14:textId="77777777" w:rsidTr="00582480">
        <w:trPr>
          <w:cnfStyle w:val="000000100000" w:firstRow="0" w:lastRow="0" w:firstColumn="0" w:lastColumn="0" w:oddVBand="0" w:evenVBand="0" w:oddHBand="1" w:evenHBand="0" w:firstRowFirstColumn="0" w:firstRowLastColumn="0" w:lastRowFirstColumn="0" w:lastRowLastColumn="0"/>
          <w:trHeight w:val="353"/>
        </w:trPr>
        <w:tc>
          <w:tcPr>
            <w:tcW w:w="1168" w:type="dxa"/>
            <w:tcBorders>
              <w:top w:val="single" w:sz="4" w:space="0" w:color="auto"/>
            </w:tcBorders>
          </w:tcPr>
          <w:p w14:paraId="4C6B460B" w14:textId="77777777" w:rsidR="00BF0422" w:rsidRPr="0081085D" w:rsidRDefault="00BF0422" w:rsidP="00582480">
            <w:pPr>
              <w:rPr>
                <w:lang w:val="en-US"/>
              </w:rPr>
            </w:pPr>
            <w:r w:rsidRPr="0081085D">
              <w:rPr>
                <w:lang w:val="en-US"/>
              </w:rPr>
              <w:t>000</w:t>
            </w:r>
          </w:p>
        </w:tc>
        <w:tc>
          <w:tcPr>
            <w:tcW w:w="2429" w:type="dxa"/>
            <w:tcBorders>
              <w:top w:val="single" w:sz="4" w:space="0" w:color="auto"/>
            </w:tcBorders>
          </w:tcPr>
          <w:p w14:paraId="4A6AF7E0" w14:textId="77777777" w:rsidR="00BF0422" w:rsidRPr="0081085D" w:rsidRDefault="00BF0422" w:rsidP="00582480">
            <w:pPr>
              <w:rPr>
                <w:lang w:val="en-US"/>
              </w:rPr>
            </w:pPr>
            <w:r w:rsidRPr="0081085D">
              <w:rPr>
                <w:lang w:val="en-US"/>
              </w:rPr>
              <w:t>Unknown/Other</w:t>
            </w:r>
          </w:p>
        </w:tc>
        <w:tc>
          <w:tcPr>
            <w:tcW w:w="6023" w:type="dxa"/>
            <w:tcBorders>
              <w:top w:val="single" w:sz="4" w:space="0" w:color="auto"/>
            </w:tcBorders>
          </w:tcPr>
          <w:p w14:paraId="04B42B17" w14:textId="77777777" w:rsidR="00BF0422" w:rsidRPr="0081085D" w:rsidRDefault="00BF0422" w:rsidP="00582480">
            <w:pPr>
              <w:rPr>
                <w:lang w:val="en-US"/>
              </w:rPr>
            </w:pPr>
            <w:r w:rsidRPr="0081085D">
              <w:rPr>
                <w:lang w:val="en-US"/>
              </w:rPr>
              <w:t>Unknow</w:t>
            </w:r>
            <w:r>
              <w:rPr>
                <w:lang w:val="en-US"/>
              </w:rPr>
              <w:t>n</w:t>
            </w:r>
            <w:r w:rsidRPr="0081085D">
              <w:rPr>
                <w:lang w:val="en-US"/>
              </w:rPr>
              <w:t xml:space="preserve"> layout or other </w:t>
            </w:r>
            <w:r>
              <w:rPr>
                <w:lang w:val="en-US"/>
              </w:rPr>
              <w:t xml:space="preserve">(3D) </w:t>
            </w:r>
            <w:r w:rsidRPr="0081085D">
              <w:rPr>
                <w:lang w:val="en-US"/>
              </w:rPr>
              <w:t>layout</w:t>
            </w:r>
            <w:r>
              <w:rPr>
                <w:lang w:val="en-US"/>
              </w:rPr>
              <w:t>.</w:t>
            </w:r>
            <w:r w:rsidRPr="0081085D">
              <w:rPr>
                <w:lang w:val="en-US"/>
              </w:rPr>
              <w:t xml:space="preserve"> Default option.</w:t>
            </w:r>
          </w:p>
        </w:tc>
      </w:tr>
      <w:tr w:rsidR="00BF0422" w:rsidRPr="0081085D" w14:paraId="568CB6D7" w14:textId="77777777" w:rsidTr="00582480">
        <w:trPr>
          <w:trHeight w:val="353"/>
        </w:trPr>
        <w:tc>
          <w:tcPr>
            <w:tcW w:w="1168" w:type="dxa"/>
          </w:tcPr>
          <w:p w14:paraId="1D670BF4" w14:textId="77777777" w:rsidR="00BF0422" w:rsidRPr="0081085D" w:rsidRDefault="00BF0422" w:rsidP="00582480">
            <w:pPr>
              <w:rPr>
                <w:lang w:val="en-US"/>
              </w:rPr>
            </w:pPr>
            <w:r w:rsidRPr="0081085D">
              <w:rPr>
                <w:lang w:val="en-US"/>
              </w:rPr>
              <w:t>001</w:t>
            </w:r>
          </w:p>
        </w:tc>
        <w:tc>
          <w:tcPr>
            <w:tcW w:w="2429" w:type="dxa"/>
          </w:tcPr>
          <w:p w14:paraId="15424FDB" w14:textId="77777777" w:rsidR="00BF0422" w:rsidRPr="0081085D" w:rsidRDefault="00BF0422" w:rsidP="00582480">
            <w:pPr>
              <w:rPr>
                <w:lang w:val="en-US"/>
              </w:rPr>
            </w:pPr>
            <w:r w:rsidRPr="0081085D">
              <w:rPr>
                <w:lang w:val="en-US"/>
              </w:rPr>
              <w:t>Other planar</w:t>
            </w:r>
          </w:p>
        </w:tc>
        <w:tc>
          <w:tcPr>
            <w:tcW w:w="6023" w:type="dxa"/>
          </w:tcPr>
          <w:p w14:paraId="2BFE5196" w14:textId="77777777" w:rsidR="00BF0422" w:rsidRPr="0081085D" w:rsidRDefault="00BF0422" w:rsidP="00582480">
            <w:pPr>
              <w:rPr>
                <w:lang w:val="en-US"/>
              </w:rPr>
            </w:pPr>
            <w:r w:rsidRPr="0081085D">
              <w:rPr>
                <w:lang w:val="en-US"/>
              </w:rPr>
              <w:t>Other 2D layout</w:t>
            </w:r>
          </w:p>
        </w:tc>
      </w:tr>
      <w:tr w:rsidR="00BF0422" w:rsidRPr="0081085D" w14:paraId="1834704E" w14:textId="77777777" w:rsidTr="00582480">
        <w:trPr>
          <w:cnfStyle w:val="000000100000" w:firstRow="0" w:lastRow="0" w:firstColumn="0" w:lastColumn="0" w:oddVBand="0" w:evenVBand="0" w:oddHBand="1" w:evenHBand="0" w:firstRowFirstColumn="0" w:firstRowLastColumn="0" w:lastRowFirstColumn="0" w:lastRowLastColumn="0"/>
          <w:trHeight w:val="353"/>
        </w:trPr>
        <w:tc>
          <w:tcPr>
            <w:tcW w:w="1168" w:type="dxa"/>
          </w:tcPr>
          <w:p w14:paraId="6F4F3DA7" w14:textId="77777777" w:rsidR="00BF0422" w:rsidRPr="0081085D" w:rsidRDefault="00BF0422" w:rsidP="00582480">
            <w:pPr>
              <w:rPr>
                <w:lang w:val="en-US"/>
              </w:rPr>
            </w:pPr>
            <w:r w:rsidRPr="0081085D">
              <w:rPr>
                <w:lang w:val="en-US"/>
              </w:rPr>
              <w:t>010</w:t>
            </w:r>
          </w:p>
        </w:tc>
        <w:tc>
          <w:tcPr>
            <w:tcW w:w="2429" w:type="dxa"/>
          </w:tcPr>
          <w:p w14:paraId="4DFD30EB" w14:textId="77777777" w:rsidR="00BF0422" w:rsidRPr="0081085D" w:rsidRDefault="00BF0422" w:rsidP="00582480">
            <w:pPr>
              <w:rPr>
                <w:lang w:val="en-US"/>
              </w:rPr>
            </w:pPr>
            <w:r w:rsidRPr="0081085D">
              <w:rPr>
                <w:lang w:val="en-US"/>
              </w:rPr>
              <w:t>2.0</w:t>
            </w:r>
          </w:p>
        </w:tc>
        <w:tc>
          <w:tcPr>
            <w:tcW w:w="6023" w:type="dxa"/>
          </w:tcPr>
          <w:p w14:paraId="054A8DF4" w14:textId="77777777" w:rsidR="00BF0422" w:rsidRPr="0081085D" w:rsidRDefault="00BF0422" w:rsidP="00582480">
            <w:pPr>
              <w:rPr>
                <w:lang w:val="en-US"/>
              </w:rPr>
            </w:pPr>
            <w:r w:rsidRPr="0081085D">
              <w:rPr>
                <w:lang w:val="en-US"/>
              </w:rPr>
              <w:t>CICP2 positions, ITU order</w:t>
            </w:r>
          </w:p>
        </w:tc>
      </w:tr>
      <w:tr w:rsidR="00BF0422" w:rsidRPr="0081085D" w14:paraId="16D5AA18" w14:textId="77777777" w:rsidTr="00582480">
        <w:trPr>
          <w:trHeight w:val="368"/>
        </w:trPr>
        <w:tc>
          <w:tcPr>
            <w:tcW w:w="1168" w:type="dxa"/>
          </w:tcPr>
          <w:p w14:paraId="2EC52FB0" w14:textId="77777777" w:rsidR="00BF0422" w:rsidRPr="0081085D" w:rsidRDefault="00BF0422" w:rsidP="00582480">
            <w:pPr>
              <w:rPr>
                <w:lang w:val="en-US"/>
              </w:rPr>
            </w:pPr>
            <w:r w:rsidRPr="0081085D">
              <w:rPr>
                <w:lang w:val="en-US"/>
              </w:rPr>
              <w:t>011</w:t>
            </w:r>
          </w:p>
        </w:tc>
        <w:tc>
          <w:tcPr>
            <w:tcW w:w="2429" w:type="dxa"/>
          </w:tcPr>
          <w:p w14:paraId="5DC33420" w14:textId="77777777" w:rsidR="00BF0422" w:rsidRPr="0081085D" w:rsidRDefault="00BF0422" w:rsidP="00582480">
            <w:pPr>
              <w:rPr>
                <w:lang w:val="en-US"/>
              </w:rPr>
            </w:pPr>
            <w:r w:rsidRPr="0081085D">
              <w:rPr>
                <w:lang w:val="en-US"/>
              </w:rPr>
              <w:t>5.1</w:t>
            </w:r>
          </w:p>
        </w:tc>
        <w:tc>
          <w:tcPr>
            <w:tcW w:w="6023" w:type="dxa"/>
          </w:tcPr>
          <w:p w14:paraId="24B38A84" w14:textId="77777777" w:rsidR="00BF0422" w:rsidRPr="0081085D" w:rsidRDefault="00BF0422" w:rsidP="00582480">
            <w:pPr>
              <w:rPr>
                <w:lang w:val="en-US"/>
              </w:rPr>
            </w:pPr>
            <w:r w:rsidRPr="0081085D">
              <w:rPr>
                <w:lang w:val="en-US"/>
              </w:rPr>
              <w:t>CICP6 positions, ITU order</w:t>
            </w:r>
          </w:p>
        </w:tc>
      </w:tr>
      <w:tr w:rsidR="00BF0422" w:rsidRPr="0081085D" w14:paraId="4BFF44DD" w14:textId="77777777" w:rsidTr="00582480">
        <w:trPr>
          <w:cnfStyle w:val="000000100000" w:firstRow="0" w:lastRow="0" w:firstColumn="0" w:lastColumn="0" w:oddVBand="0" w:evenVBand="0" w:oddHBand="1" w:evenHBand="0" w:firstRowFirstColumn="0" w:firstRowLastColumn="0" w:lastRowFirstColumn="0" w:lastRowLastColumn="0"/>
          <w:trHeight w:val="381"/>
        </w:trPr>
        <w:tc>
          <w:tcPr>
            <w:tcW w:w="1168" w:type="dxa"/>
          </w:tcPr>
          <w:p w14:paraId="1DEB20C7" w14:textId="77777777" w:rsidR="00BF0422" w:rsidRPr="0081085D" w:rsidRDefault="00BF0422" w:rsidP="00582480">
            <w:pPr>
              <w:rPr>
                <w:lang w:val="en-US"/>
              </w:rPr>
            </w:pPr>
            <w:r w:rsidRPr="0081085D">
              <w:rPr>
                <w:lang w:val="en-US"/>
              </w:rPr>
              <w:t>100</w:t>
            </w:r>
          </w:p>
        </w:tc>
        <w:tc>
          <w:tcPr>
            <w:tcW w:w="2429" w:type="dxa"/>
          </w:tcPr>
          <w:p w14:paraId="605545C3" w14:textId="77777777" w:rsidR="00BF0422" w:rsidRPr="0081085D" w:rsidRDefault="00BF0422" w:rsidP="00582480">
            <w:pPr>
              <w:rPr>
                <w:lang w:val="en-US"/>
              </w:rPr>
            </w:pPr>
            <w:r w:rsidRPr="0081085D">
              <w:rPr>
                <w:lang w:val="en-US"/>
              </w:rPr>
              <w:t>5.1+2</w:t>
            </w:r>
          </w:p>
        </w:tc>
        <w:tc>
          <w:tcPr>
            <w:tcW w:w="6023" w:type="dxa"/>
          </w:tcPr>
          <w:p w14:paraId="42623104" w14:textId="77777777" w:rsidR="00BF0422" w:rsidRPr="0081085D" w:rsidRDefault="00BF0422" w:rsidP="00582480">
            <w:pPr>
              <w:rPr>
                <w:lang w:val="en-US"/>
              </w:rPr>
            </w:pPr>
            <w:r w:rsidRPr="0081085D">
              <w:rPr>
                <w:lang w:val="en-US"/>
              </w:rPr>
              <w:t>CICP14 positions azimuth, 35° elevation, ITU order</w:t>
            </w:r>
          </w:p>
        </w:tc>
      </w:tr>
      <w:tr w:rsidR="00BF0422" w:rsidRPr="0081085D" w14:paraId="29C94A70" w14:textId="77777777" w:rsidTr="00582480">
        <w:trPr>
          <w:trHeight w:val="368"/>
        </w:trPr>
        <w:tc>
          <w:tcPr>
            <w:tcW w:w="1168" w:type="dxa"/>
          </w:tcPr>
          <w:p w14:paraId="1B01A708" w14:textId="77777777" w:rsidR="00BF0422" w:rsidRPr="0081085D" w:rsidRDefault="00BF0422" w:rsidP="00582480">
            <w:pPr>
              <w:rPr>
                <w:lang w:val="en-US"/>
              </w:rPr>
            </w:pPr>
            <w:r w:rsidRPr="0081085D">
              <w:rPr>
                <w:lang w:val="en-US"/>
              </w:rPr>
              <w:t>101</w:t>
            </w:r>
          </w:p>
        </w:tc>
        <w:tc>
          <w:tcPr>
            <w:tcW w:w="2429" w:type="dxa"/>
          </w:tcPr>
          <w:p w14:paraId="2971A218" w14:textId="77777777" w:rsidR="00BF0422" w:rsidRPr="0081085D" w:rsidRDefault="00BF0422" w:rsidP="00582480">
            <w:pPr>
              <w:rPr>
                <w:lang w:val="en-US"/>
              </w:rPr>
            </w:pPr>
            <w:r w:rsidRPr="0081085D">
              <w:rPr>
                <w:lang w:val="en-US"/>
              </w:rPr>
              <w:t>5.1+4</w:t>
            </w:r>
          </w:p>
        </w:tc>
        <w:tc>
          <w:tcPr>
            <w:tcW w:w="6023" w:type="dxa"/>
          </w:tcPr>
          <w:p w14:paraId="07643170" w14:textId="77777777" w:rsidR="00BF0422" w:rsidRPr="0081085D" w:rsidRDefault="00BF0422" w:rsidP="00582480">
            <w:pPr>
              <w:rPr>
                <w:lang w:val="en-US"/>
              </w:rPr>
            </w:pPr>
            <w:r w:rsidRPr="0081085D">
              <w:rPr>
                <w:lang w:val="en-US"/>
              </w:rPr>
              <w:t>CICP16 positions azimuth, 35° elevation, ITU order</w:t>
            </w:r>
          </w:p>
        </w:tc>
      </w:tr>
      <w:tr w:rsidR="00BF0422" w:rsidRPr="0081085D" w14:paraId="55073D55" w14:textId="77777777" w:rsidTr="00582480">
        <w:trPr>
          <w:cnfStyle w:val="000000100000" w:firstRow="0" w:lastRow="0" w:firstColumn="0" w:lastColumn="0" w:oddVBand="0" w:evenVBand="0" w:oddHBand="1" w:evenHBand="0" w:firstRowFirstColumn="0" w:firstRowLastColumn="0" w:lastRowFirstColumn="0" w:lastRowLastColumn="0"/>
          <w:trHeight w:val="368"/>
        </w:trPr>
        <w:tc>
          <w:tcPr>
            <w:tcW w:w="1168" w:type="dxa"/>
          </w:tcPr>
          <w:p w14:paraId="2A397FBC" w14:textId="77777777" w:rsidR="00BF0422" w:rsidRPr="0081085D" w:rsidRDefault="00BF0422" w:rsidP="00582480">
            <w:pPr>
              <w:rPr>
                <w:lang w:val="en-US"/>
              </w:rPr>
            </w:pPr>
            <w:r w:rsidRPr="0081085D">
              <w:rPr>
                <w:lang w:val="en-US"/>
              </w:rPr>
              <w:t>110</w:t>
            </w:r>
          </w:p>
        </w:tc>
        <w:tc>
          <w:tcPr>
            <w:tcW w:w="2429" w:type="dxa"/>
          </w:tcPr>
          <w:p w14:paraId="7AE608FD" w14:textId="77777777" w:rsidR="00BF0422" w:rsidRPr="0081085D" w:rsidRDefault="00BF0422" w:rsidP="00582480">
            <w:pPr>
              <w:rPr>
                <w:lang w:val="en-US"/>
              </w:rPr>
            </w:pPr>
            <w:r w:rsidRPr="0081085D">
              <w:rPr>
                <w:lang w:val="en-US"/>
              </w:rPr>
              <w:t>7.1</w:t>
            </w:r>
          </w:p>
        </w:tc>
        <w:tc>
          <w:tcPr>
            <w:tcW w:w="6023" w:type="dxa"/>
          </w:tcPr>
          <w:p w14:paraId="65F3CCDE" w14:textId="77777777" w:rsidR="00BF0422" w:rsidRPr="0081085D" w:rsidRDefault="00BF0422" w:rsidP="00582480">
            <w:pPr>
              <w:rPr>
                <w:lang w:val="en-US"/>
              </w:rPr>
            </w:pPr>
            <w:r w:rsidRPr="0081085D">
              <w:rPr>
                <w:lang w:val="en-US"/>
              </w:rPr>
              <w:t>CICP12 positions, ITU order</w:t>
            </w:r>
          </w:p>
        </w:tc>
      </w:tr>
      <w:tr w:rsidR="00BF0422" w:rsidRPr="0081085D" w14:paraId="35C351C5" w14:textId="77777777" w:rsidTr="00582480">
        <w:trPr>
          <w:trHeight w:val="368"/>
        </w:trPr>
        <w:tc>
          <w:tcPr>
            <w:tcW w:w="1168" w:type="dxa"/>
            <w:tcBorders>
              <w:bottom w:val="single" w:sz="4" w:space="0" w:color="auto"/>
            </w:tcBorders>
          </w:tcPr>
          <w:p w14:paraId="11C8DA2C" w14:textId="77777777" w:rsidR="00BF0422" w:rsidRPr="0081085D" w:rsidRDefault="00BF0422" w:rsidP="00582480">
            <w:pPr>
              <w:rPr>
                <w:lang w:val="en-US"/>
              </w:rPr>
            </w:pPr>
            <w:r w:rsidRPr="0081085D">
              <w:rPr>
                <w:lang w:val="en-US"/>
              </w:rPr>
              <w:t>111</w:t>
            </w:r>
          </w:p>
        </w:tc>
        <w:tc>
          <w:tcPr>
            <w:tcW w:w="2429" w:type="dxa"/>
            <w:tcBorders>
              <w:bottom w:val="single" w:sz="4" w:space="0" w:color="auto"/>
            </w:tcBorders>
          </w:tcPr>
          <w:p w14:paraId="616679DD" w14:textId="77777777" w:rsidR="00BF0422" w:rsidRPr="0081085D" w:rsidRDefault="00BF0422" w:rsidP="00582480">
            <w:pPr>
              <w:rPr>
                <w:lang w:val="en-US"/>
              </w:rPr>
            </w:pPr>
            <w:r w:rsidRPr="0081085D">
              <w:rPr>
                <w:lang w:val="en-US"/>
              </w:rPr>
              <w:t>7.1+4</w:t>
            </w:r>
          </w:p>
        </w:tc>
        <w:tc>
          <w:tcPr>
            <w:tcW w:w="6023" w:type="dxa"/>
            <w:tcBorders>
              <w:bottom w:val="single" w:sz="4" w:space="0" w:color="auto"/>
            </w:tcBorders>
          </w:tcPr>
          <w:p w14:paraId="335DEFBF" w14:textId="77777777" w:rsidR="00BF0422" w:rsidRPr="0081085D" w:rsidRDefault="00BF0422" w:rsidP="00582480">
            <w:pPr>
              <w:rPr>
                <w:lang w:val="en-US"/>
              </w:rPr>
            </w:pPr>
            <w:r w:rsidRPr="0081085D">
              <w:rPr>
                <w:lang w:val="en-US"/>
              </w:rPr>
              <w:t>CICP19 positions azimuth, 35° elevation, ITU order</w:t>
            </w:r>
          </w:p>
        </w:tc>
      </w:tr>
    </w:tbl>
    <w:p w14:paraId="5570AE9A" w14:textId="4E6D57F5" w:rsidR="00AC56C6" w:rsidRDefault="008B3F29" w:rsidP="00BF0422">
      <w:r>
        <w:rPr>
          <w:lang w:val="en-US"/>
        </w:rPr>
        <w:t>Note</w:t>
      </w:r>
      <w:r w:rsidR="00F66110">
        <w:rPr>
          <w:lang w:val="en-US"/>
        </w:rPr>
        <w:t xml:space="preserve"> 1</w:t>
      </w:r>
      <w:r>
        <w:rPr>
          <w:lang w:val="en-US"/>
        </w:rPr>
        <w:t xml:space="preserve">: </w:t>
      </w:r>
      <w:r w:rsidR="00203BB4">
        <w:rPr>
          <w:lang w:val="en-US"/>
        </w:rPr>
        <w:t>ITU channel order</w:t>
      </w:r>
      <w:r>
        <w:rPr>
          <w:lang w:val="en-US"/>
        </w:rPr>
        <w:t xml:space="preserve"> is given in</w:t>
      </w:r>
      <w:r w:rsidR="00A531EA">
        <w:rPr>
          <w:lang w:val="en-US"/>
        </w:rPr>
        <w:t xml:space="preserve"> </w:t>
      </w:r>
      <w:r w:rsidR="00A531EA">
        <w:t>ISO/IEC 23008-3:2015, Table 95.</w:t>
      </w:r>
    </w:p>
    <w:p w14:paraId="25C9E651" w14:textId="0C32DFB3" w:rsidR="00A531EA" w:rsidRDefault="008B3F29" w:rsidP="00BF0422">
      <w:pPr>
        <w:rPr>
          <w:lang w:val="en-US"/>
        </w:rPr>
      </w:pPr>
      <w:r>
        <w:t>Note</w:t>
      </w:r>
      <w:r w:rsidR="00F66110">
        <w:t xml:space="preserve"> 2</w:t>
      </w:r>
      <w:r>
        <w:t xml:space="preserve">: </w:t>
      </w:r>
      <w:r w:rsidR="00073972">
        <w:t>Azimuth positions</w:t>
      </w:r>
      <w:r>
        <w:t xml:space="preserve"> are given in</w:t>
      </w:r>
      <w:r w:rsidR="00073972">
        <w:t xml:space="preserve"> ISO/IEC 23091-3:2018, Table 3.</w:t>
      </w:r>
    </w:p>
    <w:p w14:paraId="6503FFCD" w14:textId="77777777" w:rsidR="00AC56C6" w:rsidRPr="0081085D" w:rsidRDefault="00AC56C6" w:rsidP="00BF0422">
      <w:pPr>
        <w:rPr>
          <w:lang w:val="en-US"/>
        </w:rPr>
      </w:pPr>
    </w:p>
    <w:p w14:paraId="1D12D453" w14:textId="77777777" w:rsidR="00BF0422" w:rsidRPr="003B6251" w:rsidRDefault="00BF0422" w:rsidP="00BF0422">
      <w:pPr>
        <w:rPr>
          <w:b/>
          <w:bCs/>
          <w:sz w:val="22"/>
          <w:szCs w:val="22"/>
          <w:lang w:val="en-US"/>
        </w:rPr>
      </w:pPr>
      <w:r w:rsidRPr="003B6251">
        <w:rPr>
          <w:b/>
          <w:bCs/>
          <w:sz w:val="22"/>
          <w:szCs w:val="22"/>
          <w:lang w:val="en-US"/>
        </w:rPr>
        <w:t>Source format == 11 (</w:t>
      </w:r>
      <w:proofErr w:type="spellStart"/>
      <w:r w:rsidRPr="003B6251">
        <w:rPr>
          <w:b/>
          <w:bCs/>
          <w:sz w:val="22"/>
          <w:szCs w:val="22"/>
          <w:lang w:val="en-US"/>
        </w:rPr>
        <w:t>Ambisonics</w:t>
      </w:r>
      <w:proofErr w:type="spellEnd"/>
      <w:r w:rsidRPr="003B6251">
        <w:rPr>
          <w:b/>
          <w:bCs/>
          <w:sz w:val="22"/>
          <w:szCs w:val="22"/>
          <w:lang w:val="en-US"/>
        </w:rPr>
        <w:t>)</w:t>
      </w:r>
    </w:p>
    <w:p w14:paraId="766837BC" w14:textId="45DA51DB" w:rsidR="00BF0422" w:rsidRPr="000C2127" w:rsidRDefault="00BF0422" w:rsidP="00BF0422">
      <w:pPr>
        <w:rPr>
          <w:sz w:val="22"/>
          <w:szCs w:val="22"/>
          <w:lang w:val="en-US"/>
        </w:rPr>
      </w:pPr>
      <w:r w:rsidRPr="000C2127">
        <w:rPr>
          <w:sz w:val="22"/>
          <w:szCs w:val="22"/>
          <w:lang w:val="en-US"/>
        </w:rPr>
        <w:t>If number of channels is 1 (bit value 0), no additional metadata is specified.</w:t>
      </w:r>
      <w:r w:rsidR="003E3598">
        <w:rPr>
          <w:sz w:val="22"/>
          <w:szCs w:val="22"/>
          <w:lang w:val="en-US"/>
        </w:rPr>
        <w:t xml:space="preserve"> Instead, 12-bit zero padding is applied.</w:t>
      </w:r>
    </w:p>
    <w:p w14:paraId="2A37CF2B" w14:textId="2E38A2D4" w:rsidR="00193BDD" w:rsidRPr="000C2127" w:rsidRDefault="00BF0422" w:rsidP="00BF0422">
      <w:pPr>
        <w:rPr>
          <w:sz w:val="22"/>
          <w:szCs w:val="22"/>
          <w:lang w:val="en-US"/>
        </w:rPr>
      </w:pPr>
      <w:r w:rsidRPr="000C2127">
        <w:rPr>
          <w:sz w:val="22"/>
          <w:szCs w:val="22"/>
          <w:lang w:val="en-US"/>
        </w:rPr>
        <w:t xml:space="preserve">If number of channels is 2 (bit value 1), </w:t>
      </w:r>
      <w:r w:rsidR="00E75163" w:rsidRPr="000C2127">
        <w:rPr>
          <w:sz w:val="22"/>
          <w:szCs w:val="22"/>
          <w:lang w:val="en-US"/>
        </w:rPr>
        <w:t xml:space="preserve">following </w:t>
      </w:r>
      <w:r w:rsidR="00F4578C">
        <w:rPr>
          <w:sz w:val="22"/>
          <w:szCs w:val="22"/>
          <w:lang w:val="en-US"/>
        </w:rPr>
        <w:t xml:space="preserve">two </w:t>
      </w:r>
      <w:r w:rsidR="004A6A81">
        <w:rPr>
          <w:sz w:val="22"/>
          <w:szCs w:val="22"/>
          <w:lang w:val="en-US"/>
        </w:rPr>
        <w:t xml:space="preserve">additional </w:t>
      </w:r>
      <w:r w:rsidR="00E75163" w:rsidRPr="000C2127">
        <w:rPr>
          <w:sz w:val="22"/>
          <w:szCs w:val="22"/>
          <w:lang w:val="en-US"/>
        </w:rPr>
        <w:t xml:space="preserve">fields are </w:t>
      </w:r>
      <w:r w:rsidR="004A6A81">
        <w:rPr>
          <w:sz w:val="22"/>
          <w:szCs w:val="22"/>
          <w:lang w:val="en-US"/>
        </w:rPr>
        <w:t>configured</w:t>
      </w:r>
      <w:r w:rsidR="00E75163" w:rsidRPr="000C2127">
        <w:rPr>
          <w:sz w:val="22"/>
          <w:szCs w:val="22"/>
          <w:lang w:val="en-US"/>
        </w:rPr>
        <w:t xml:space="preserve"> in order</w:t>
      </w:r>
      <w:r w:rsidR="004A6A81">
        <w:rPr>
          <w:sz w:val="22"/>
          <w:szCs w:val="22"/>
          <w:lang w:val="en-US"/>
        </w:rPr>
        <w:t>:</w:t>
      </w:r>
    </w:p>
    <w:p w14:paraId="76FED5BE" w14:textId="1241E7A8" w:rsidR="00E75163" w:rsidRDefault="00E75163" w:rsidP="007E12CA">
      <w:pPr>
        <w:pStyle w:val="ListParagraph"/>
        <w:numPr>
          <w:ilvl w:val="0"/>
          <w:numId w:val="9"/>
        </w:numPr>
        <w:jc w:val="both"/>
        <w:rPr>
          <w:lang w:val="en-US"/>
        </w:rPr>
      </w:pPr>
      <w:r w:rsidRPr="0081085D">
        <w:rPr>
          <w:lang w:val="en-US"/>
        </w:rPr>
        <w:t>Transport definition field (3 bits). This describes the configuration of the two transport channels. The possible bit values and corresponding configurations are provided in Table 3.</w:t>
      </w:r>
      <w:r w:rsidR="00CD65A1">
        <w:rPr>
          <w:lang w:val="en-US"/>
        </w:rPr>
        <w:t xml:space="preserve"> However, </w:t>
      </w:r>
      <w:r w:rsidR="000C526D">
        <w:rPr>
          <w:lang w:val="en-US"/>
        </w:rPr>
        <w:t xml:space="preserve">bit values </w:t>
      </w:r>
      <w:r w:rsidR="000E39D5">
        <w:rPr>
          <w:lang w:val="en-US"/>
        </w:rPr>
        <w:t>001 (omni) and</w:t>
      </w:r>
      <w:r w:rsidR="004B6143">
        <w:rPr>
          <w:lang w:val="en-US"/>
        </w:rPr>
        <w:t xml:space="preserve"> 111 (binaural) are no</w:t>
      </w:r>
      <w:r w:rsidR="00281158">
        <w:rPr>
          <w:lang w:val="en-US"/>
        </w:rPr>
        <w:t>t</w:t>
      </w:r>
      <w:r w:rsidR="004B6143">
        <w:rPr>
          <w:lang w:val="en-US"/>
        </w:rPr>
        <w:t xml:space="preserve"> allowed and should be </w:t>
      </w:r>
      <w:r w:rsidR="00281158">
        <w:rPr>
          <w:lang w:val="en-US"/>
        </w:rPr>
        <w:t>interpreted as bit value 000.</w:t>
      </w:r>
    </w:p>
    <w:p w14:paraId="6495C9E8" w14:textId="77777777" w:rsidR="00F4578C" w:rsidRDefault="00E75163" w:rsidP="004A6A81">
      <w:pPr>
        <w:pStyle w:val="ListParagraph"/>
        <w:numPr>
          <w:ilvl w:val="0"/>
          <w:numId w:val="9"/>
        </w:numPr>
        <w:jc w:val="both"/>
        <w:rPr>
          <w:lang w:val="en-US"/>
        </w:rPr>
      </w:pPr>
      <w:r>
        <w:rPr>
          <w:lang w:val="en-US"/>
        </w:rPr>
        <w:t>Channel angle field (3 bits). Describes symmetric angle positions for transports signals with directive patterns. 0° is assumed to point directly to the front. This is defined in Table 4</w:t>
      </w:r>
      <w:r w:rsidR="00E35A52">
        <w:rPr>
          <w:lang w:val="en-US"/>
        </w:rPr>
        <w:t>.</w:t>
      </w:r>
    </w:p>
    <w:p w14:paraId="687DF6D0" w14:textId="6DC2C894" w:rsidR="004A6A81" w:rsidRPr="00F4578C" w:rsidRDefault="004A6A81" w:rsidP="004A6A81">
      <w:pPr>
        <w:pStyle w:val="ListParagraph"/>
        <w:numPr>
          <w:ilvl w:val="0"/>
          <w:numId w:val="9"/>
        </w:numPr>
        <w:jc w:val="both"/>
        <w:rPr>
          <w:lang w:val="en-US"/>
        </w:rPr>
      </w:pPr>
      <w:r w:rsidRPr="00F4578C">
        <w:rPr>
          <w:szCs w:val="22"/>
          <w:lang w:val="en-US"/>
        </w:rPr>
        <w:t xml:space="preserve">In addition, </w:t>
      </w:r>
      <w:r w:rsidR="00B2002E" w:rsidRPr="00F4578C">
        <w:rPr>
          <w:szCs w:val="22"/>
          <w:lang w:val="en-US"/>
        </w:rPr>
        <w:t>6</w:t>
      </w:r>
      <w:r w:rsidR="002D2D4E" w:rsidRPr="00F4578C">
        <w:rPr>
          <w:szCs w:val="22"/>
          <w:lang w:val="en-US"/>
        </w:rPr>
        <w:t xml:space="preserve"> </w:t>
      </w:r>
      <w:r w:rsidR="00B2002E" w:rsidRPr="00F4578C">
        <w:rPr>
          <w:szCs w:val="22"/>
          <w:lang w:val="en-US"/>
        </w:rPr>
        <w:t>bit</w:t>
      </w:r>
      <w:r w:rsidR="002D2D4E" w:rsidRPr="00F4578C">
        <w:rPr>
          <w:szCs w:val="22"/>
          <w:lang w:val="en-US"/>
        </w:rPr>
        <w:t>s of</w:t>
      </w:r>
      <w:r w:rsidR="00B2002E" w:rsidRPr="00F4578C">
        <w:rPr>
          <w:szCs w:val="22"/>
          <w:lang w:val="en-US"/>
        </w:rPr>
        <w:t xml:space="preserve"> zero padding is applied to </w:t>
      </w:r>
      <w:r w:rsidR="00855A66" w:rsidRPr="00F4578C">
        <w:rPr>
          <w:szCs w:val="22"/>
          <w:lang w:val="en-US"/>
        </w:rPr>
        <w:t>complete</w:t>
      </w:r>
      <w:r w:rsidR="00B2002E" w:rsidRPr="00F4578C">
        <w:rPr>
          <w:szCs w:val="22"/>
          <w:lang w:val="en-US"/>
        </w:rPr>
        <w:t xml:space="preserve"> the 12-bit </w:t>
      </w:r>
      <w:r w:rsidR="00855A66" w:rsidRPr="00F4578C">
        <w:rPr>
          <w:szCs w:val="22"/>
          <w:lang w:val="en-US"/>
        </w:rPr>
        <w:t>variable description.</w:t>
      </w:r>
    </w:p>
    <w:p w14:paraId="4DB2FEA5" w14:textId="43EEB241" w:rsidR="00582480" w:rsidRDefault="0070026B">
      <w:pPr>
        <w:rPr>
          <w:sz w:val="22"/>
          <w:szCs w:val="22"/>
        </w:rPr>
      </w:pPr>
      <w:r w:rsidRPr="000C2127">
        <w:rPr>
          <w:sz w:val="22"/>
          <w:szCs w:val="22"/>
        </w:rPr>
        <w:t xml:space="preserve">For </w:t>
      </w:r>
      <w:proofErr w:type="spellStart"/>
      <w:r w:rsidRPr="000C2127">
        <w:rPr>
          <w:sz w:val="22"/>
          <w:szCs w:val="22"/>
        </w:rPr>
        <w:t>Ambisonics</w:t>
      </w:r>
      <w:proofErr w:type="spellEnd"/>
      <w:r w:rsidRPr="000C2127">
        <w:rPr>
          <w:sz w:val="22"/>
          <w:szCs w:val="22"/>
        </w:rPr>
        <w:t xml:space="preserve">-based transport signals, </w:t>
      </w:r>
      <w:r w:rsidR="003512A8" w:rsidRPr="000C2127">
        <w:rPr>
          <w:sz w:val="22"/>
          <w:szCs w:val="22"/>
        </w:rPr>
        <w:t>transport channels are assumed to be coincident</w:t>
      </w:r>
      <w:r w:rsidR="00AC1EF4">
        <w:rPr>
          <w:sz w:val="22"/>
          <w:szCs w:val="22"/>
        </w:rPr>
        <w:t xml:space="preserve">, and there is </w:t>
      </w:r>
      <w:r w:rsidR="00F66110">
        <w:rPr>
          <w:sz w:val="22"/>
          <w:szCs w:val="22"/>
        </w:rPr>
        <w:t xml:space="preserve">therefore </w:t>
      </w:r>
      <w:r w:rsidR="00AC1EF4">
        <w:rPr>
          <w:sz w:val="22"/>
          <w:szCs w:val="22"/>
        </w:rPr>
        <w:t xml:space="preserve">no </w:t>
      </w:r>
      <w:r w:rsidR="00F66110">
        <w:rPr>
          <w:sz w:val="22"/>
          <w:szCs w:val="22"/>
        </w:rPr>
        <w:t>‘</w:t>
      </w:r>
      <w:r w:rsidR="00256B27">
        <w:rPr>
          <w:sz w:val="22"/>
          <w:szCs w:val="22"/>
        </w:rPr>
        <w:t>Channel distance</w:t>
      </w:r>
      <w:r w:rsidR="00F66110">
        <w:rPr>
          <w:sz w:val="22"/>
          <w:szCs w:val="22"/>
        </w:rPr>
        <w:t>’</w:t>
      </w:r>
      <w:r w:rsidR="00256B27">
        <w:rPr>
          <w:sz w:val="22"/>
          <w:szCs w:val="22"/>
        </w:rPr>
        <w:t xml:space="preserve"> field</w:t>
      </w:r>
      <w:r w:rsidR="00F66110">
        <w:rPr>
          <w:sz w:val="22"/>
          <w:szCs w:val="22"/>
        </w:rPr>
        <w:t xml:space="preserve"> specified</w:t>
      </w:r>
      <w:r w:rsidR="00256B27">
        <w:rPr>
          <w:sz w:val="22"/>
          <w:szCs w:val="22"/>
        </w:rPr>
        <w:t>.</w:t>
      </w:r>
    </w:p>
    <w:p w14:paraId="0C768437" w14:textId="77777777" w:rsidR="00AC6F85" w:rsidRPr="000C2127" w:rsidRDefault="00AC6F85">
      <w:pPr>
        <w:rPr>
          <w:sz w:val="22"/>
          <w:szCs w:val="22"/>
        </w:rPr>
      </w:pPr>
    </w:p>
    <w:sectPr w:rsidR="00AC6F85" w:rsidRPr="000C2127" w:rsidSect="00582480">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229A2" w14:textId="77777777" w:rsidR="00F61C80" w:rsidRDefault="00F61C80">
      <w:pPr>
        <w:spacing w:after="0" w:line="240" w:lineRule="auto"/>
      </w:pPr>
      <w:r>
        <w:separator/>
      </w:r>
    </w:p>
  </w:endnote>
  <w:endnote w:type="continuationSeparator" w:id="0">
    <w:p w14:paraId="2FB41F9B" w14:textId="77777777" w:rsidR="00F61C80" w:rsidRDefault="00F61C80">
      <w:pPr>
        <w:spacing w:after="0" w:line="240" w:lineRule="auto"/>
      </w:pPr>
      <w:r>
        <w:continuationSeparator/>
      </w:r>
    </w:p>
  </w:endnote>
  <w:endnote w:type="continuationNotice" w:id="1">
    <w:p w14:paraId="613BCC92" w14:textId="77777777" w:rsidR="00F61C80" w:rsidRDefault="00F61C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0"/>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84B9" w14:textId="77777777" w:rsidR="00F61C80" w:rsidRDefault="00F61C80">
      <w:pPr>
        <w:spacing w:after="0" w:line="240" w:lineRule="auto"/>
      </w:pPr>
      <w:r>
        <w:separator/>
      </w:r>
    </w:p>
  </w:footnote>
  <w:footnote w:type="continuationSeparator" w:id="0">
    <w:p w14:paraId="522E9755" w14:textId="77777777" w:rsidR="00F61C80" w:rsidRDefault="00F61C80">
      <w:pPr>
        <w:spacing w:after="0" w:line="240" w:lineRule="auto"/>
      </w:pPr>
      <w:r>
        <w:continuationSeparator/>
      </w:r>
    </w:p>
  </w:footnote>
  <w:footnote w:type="continuationNotice" w:id="1">
    <w:p w14:paraId="534EE275" w14:textId="77777777" w:rsidR="00F61C80" w:rsidRDefault="00F61C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6F031873" w:rsidR="00582480" w:rsidRPr="00EC5191" w:rsidRDefault="005317B6" w:rsidP="00582480">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#1</w:t>
    </w:r>
    <w:r>
      <w:rPr>
        <w:rFonts w:cs="Arial"/>
        <w:lang w:val="en-US"/>
      </w:rPr>
      <w:t>18-e</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Pr>
        <w:rFonts w:cs="Arial"/>
        <w:b/>
        <w:i/>
        <w:sz w:val="28"/>
        <w:szCs w:val="28"/>
        <w:lang w:val="en-US"/>
      </w:rPr>
      <w:t>(22</w:t>
    </w:r>
    <w:r w:rsidRPr="0073133C">
      <w:rPr>
        <w:rFonts w:cs="Arial"/>
        <w:b/>
        <w:i/>
        <w:color w:val="000000"/>
        <w:sz w:val="28"/>
        <w:szCs w:val="28"/>
        <w:lang w:val="en-US"/>
      </w:rPr>
      <w:t>)</w:t>
    </w:r>
    <w:r w:rsidR="00301DE7">
      <w:rPr>
        <w:rFonts w:cs="Arial"/>
        <w:b/>
        <w:i/>
        <w:color w:val="000000"/>
        <w:sz w:val="28"/>
        <w:szCs w:val="28"/>
        <w:lang w:val="en-US"/>
      </w:rPr>
      <w:t>0443</w:t>
    </w:r>
  </w:p>
  <w:p w14:paraId="200326EB" w14:textId="77777777" w:rsidR="00582480" w:rsidRPr="00344E8C" w:rsidRDefault="005317B6" w:rsidP="00582480">
    <w:pPr>
      <w:tabs>
        <w:tab w:val="right" w:pos="9360"/>
      </w:tabs>
      <w:spacing w:after="0"/>
      <w:rPr>
        <w:lang w:val="en-US" w:eastAsia="zh-CN"/>
      </w:rPr>
    </w:pPr>
    <w:r>
      <w:rPr>
        <w:rFonts w:cs="Arial"/>
        <w:lang w:val="en-US" w:eastAsia="zh-CN"/>
      </w:rPr>
      <w:t>6</w:t>
    </w:r>
    <w:r w:rsidRPr="00B176E4">
      <w:rPr>
        <w:rFonts w:cs="Arial"/>
        <w:lang w:val="en-US" w:eastAsia="zh-CN"/>
      </w:rPr>
      <w:t>-</w:t>
    </w:r>
    <w:r>
      <w:rPr>
        <w:rFonts w:cs="Arial"/>
        <w:lang w:val="en-US" w:eastAsia="zh-CN"/>
      </w:rPr>
      <w:t>14</w:t>
    </w:r>
    <w:r w:rsidRPr="00B176E4">
      <w:rPr>
        <w:rFonts w:cs="Arial"/>
        <w:lang w:val="en-US" w:eastAsia="zh-CN"/>
      </w:rPr>
      <w:t xml:space="preserve"> </w:t>
    </w:r>
    <w:r>
      <w:rPr>
        <w:rFonts w:cs="Arial"/>
        <w:lang w:val="en-US" w:eastAsia="zh-CN"/>
      </w:rPr>
      <w:t>April</w:t>
    </w:r>
    <w:r w:rsidRPr="00B176E4">
      <w:rPr>
        <w:rFonts w:cs="Arial"/>
        <w:lang w:val="en-US" w:eastAsia="zh-CN"/>
      </w:rPr>
      <w:t xml:space="preserve"> 2022, Online</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6"/>
  </w:num>
  <w:num w:numId="2" w16cid:durableId="2026780712">
    <w:abstractNumId w:val="4"/>
  </w:num>
  <w:num w:numId="3" w16cid:durableId="986126733">
    <w:abstractNumId w:val="2"/>
  </w:num>
  <w:num w:numId="4" w16cid:durableId="2085949646">
    <w:abstractNumId w:val="1"/>
  </w:num>
  <w:num w:numId="5" w16cid:durableId="793715315">
    <w:abstractNumId w:val="0"/>
  </w:num>
  <w:num w:numId="6" w16cid:durableId="1819303704">
    <w:abstractNumId w:val="7"/>
  </w:num>
  <w:num w:numId="7" w16cid:durableId="381710234">
    <w:abstractNumId w:val="3"/>
  </w:num>
  <w:num w:numId="8" w16cid:durableId="1073089888">
    <w:abstractNumId w:val="9"/>
  </w:num>
  <w:num w:numId="9" w16cid:durableId="738865676">
    <w:abstractNumId w:val="5"/>
  </w:num>
  <w:num w:numId="10" w16cid:durableId="15659478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BE2"/>
    <w:rsid w:val="000035B8"/>
    <w:rsid w:val="0000399C"/>
    <w:rsid w:val="000055A1"/>
    <w:rsid w:val="000061CB"/>
    <w:rsid w:val="00007560"/>
    <w:rsid w:val="00007ED5"/>
    <w:rsid w:val="00010190"/>
    <w:rsid w:val="0001495D"/>
    <w:rsid w:val="0001622C"/>
    <w:rsid w:val="000163BC"/>
    <w:rsid w:val="00021AFC"/>
    <w:rsid w:val="00021EDE"/>
    <w:rsid w:val="0002447E"/>
    <w:rsid w:val="000246F5"/>
    <w:rsid w:val="00024EB9"/>
    <w:rsid w:val="00025DD2"/>
    <w:rsid w:val="00026BBC"/>
    <w:rsid w:val="000270D0"/>
    <w:rsid w:val="00037A9E"/>
    <w:rsid w:val="00037BF6"/>
    <w:rsid w:val="00041082"/>
    <w:rsid w:val="00042442"/>
    <w:rsid w:val="0004363A"/>
    <w:rsid w:val="00044CCB"/>
    <w:rsid w:val="00045682"/>
    <w:rsid w:val="000469BE"/>
    <w:rsid w:val="00047083"/>
    <w:rsid w:val="00050331"/>
    <w:rsid w:val="00053070"/>
    <w:rsid w:val="00057DE4"/>
    <w:rsid w:val="00061888"/>
    <w:rsid w:val="00062324"/>
    <w:rsid w:val="00067549"/>
    <w:rsid w:val="00073972"/>
    <w:rsid w:val="00074497"/>
    <w:rsid w:val="00081FD5"/>
    <w:rsid w:val="00082A92"/>
    <w:rsid w:val="00084414"/>
    <w:rsid w:val="00090949"/>
    <w:rsid w:val="00092D32"/>
    <w:rsid w:val="00093DA3"/>
    <w:rsid w:val="000944A5"/>
    <w:rsid w:val="0009486A"/>
    <w:rsid w:val="000974B1"/>
    <w:rsid w:val="00097920"/>
    <w:rsid w:val="000A28DC"/>
    <w:rsid w:val="000A329D"/>
    <w:rsid w:val="000A5181"/>
    <w:rsid w:val="000B15E5"/>
    <w:rsid w:val="000B263C"/>
    <w:rsid w:val="000B39FC"/>
    <w:rsid w:val="000B6B24"/>
    <w:rsid w:val="000C2127"/>
    <w:rsid w:val="000C3E69"/>
    <w:rsid w:val="000C526D"/>
    <w:rsid w:val="000C594C"/>
    <w:rsid w:val="000C6AE2"/>
    <w:rsid w:val="000C7EBA"/>
    <w:rsid w:val="000D01B1"/>
    <w:rsid w:val="000D107C"/>
    <w:rsid w:val="000D4196"/>
    <w:rsid w:val="000D6B11"/>
    <w:rsid w:val="000E1F76"/>
    <w:rsid w:val="000E39D5"/>
    <w:rsid w:val="000E536C"/>
    <w:rsid w:val="000F5B46"/>
    <w:rsid w:val="00101923"/>
    <w:rsid w:val="00102122"/>
    <w:rsid w:val="001021E3"/>
    <w:rsid w:val="00104D3F"/>
    <w:rsid w:val="00104FC4"/>
    <w:rsid w:val="001055B0"/>
    <w:rsid w:val="00106215"/>
    <w:rsid w:val="001062DD"/>
    <w:rsid w:val="00106750"/>
    <w:rsid w:val="00106C4B"/>
    <w:rsid w:val="00112B85"/>
    <w:rsid w:val="00113DB1"/>
    <w:rsid w:val="00115A48"/>
    <w:rsid w:val="00116EBD"/>
    <w:rsid w:val="00117E63"/>
    <w:rsid w:val="001214E7"/>
    <w:rsid w:val="00123343"/>
    <w:rsid w:val="0013074E"/>
    <w:rsid w:val="00131F83"/>
    <w:rsid w:val="0013712F"/>
    <w:rsid w:val="001407DE"/>
    <w:rsid w:val="00142DF5"/>
    <w:rsid w:val="00142EF1"/>
    <w:rsid w:val="00147766"/>
    <w:rsid w:val="001506A5"/>
    <w:rsid w:val="001519F5"/>
    <w:rsid w:val="001522B3"/>
    <w:rsid w:val="001522BA"/>
    <w:rsid w:val="00155EF7"/>
    <w:rsid w:val="0015718E"/>
    <w:rsid w:val="00157A92"/>
    <w:rsid w:val="00160409"/>
    <w:rsid w:val="00161142"/>
    <w:rsid w:val="001622F7"/>
    <w:rsid w:val="00164300"/>
    <w:rsid w:val="00164F72"/>
    <w:rsid w:val="00165CE5"/>
    <w:rsid w:val="0017000F"/>
    <w:rsid w:val="0017221C"/>
    <w:rsid w:val="001743B2"/>
    <w:rsid w:val="001751F4"/>
    <w:rsid w:val="001754F0"/>
    <w:rsid w:val="001763F2"/>
    <w:rsid w:val="00176CF6"/>
    <w:rsid w:val="00177DBB"/>
    <w:rsid w:val="0018156A"/>
    <w:rsid w:val="001822EE"/>
    <w:rsid w:val="00182E7D"/>
    <w:rsid w:val="001905C8"/>
    <w:rsid w:val="00192812"/>
    <w:rsid w:val="00193BDD"/>
    <w:rsid w:val="001957D7"/>
    <w:rsid w:val="001A0269"/>
    <w:rsid w:val="001A26CA"/>
    <w:rsid w:val="001A5028"/>
    <w:rsid w:val="001A6A17"/>
    <w:rsid w:val="001A6F3E"/>
    <w:rsid w:val="001A7B2D"/>
    <w:rsid w:val="001B070B"/>
    <w:rsid w:val="001B148B"/>
    <w:rsid w:val="001B2855"/>
    <w:rsid w:val="001B3C0E"/>
    <w:rsid w:val="001B420B"/>
    <w:rsid w:val="001B4638"/>
    <w:rsid w:val="001B5837"/>
    <w:rsid w:val="001C116C"/>
    <w:rsid w:val="001C21C9"/>
    <w:rsid w:val="001C2B73"/>
    <w:rsid w:val="001C4419"/>
    <w:rsid w:val="001C5525"/>
    <w:rsid w:val="001C6BF2"/>
    <w:rsid w:val="001D051A"/>
    <w:rsid w:val="001D685F"/>
    <w:rsid w:val="001D6FAD"/>
    <w:rsid w:val="001E3770"/>
    <w:rsid w:val="001F0534"/>
    <w:rsid w:val="001F166C"/>
    <w:rsid w:val="001F3018"/>
    <w:rsid w:val="001F304F"/>
    <w:rsid w:val="001F3B8A"/>
    <w:rsid w:val="001F4D84"/>
    <w:rsid w:val="001F5D3C"/>
    <w:rsid w:val="00203A41"/>
    <w:rsid w:val="00203BB4"/>
    <w:rsid w:val="00206AA4"/>
    <w:rsid w:val="00206FA8"/>
    <w:rsid w:val="00215C1C"/>
    <w:rsid w:val="00215F25"/>
    <w:rsid w:val="0021636B"/>
    <w:rsid w:val="00216569"/>
    <w:rsid w:val="00216769"/>
    <w:rsid w:val="00216A5E"/>
    <w:rsid w:val="00220D8B"/>
    <w:rsid w:val="002223AD"/>
    <w:rsid w:val="00222F65"/>
    <w:rsid w:val="00225FDA"/>
    <w:rsid w:val="00230A0E"/>
    <w:rsid w:val="00230CF0"/>
    <w:rsid w:val="00233B0E"/>
    <w:rsid w:val="00235C19"/>
    <w:rsid w:val="00235F42"/>
    <w:rsid w:val="00236C13"/>
    <w:rsid w:val="00237455"/>
    <w:rsid w:val="002377CD"/>
    <w:rsid w:val="00241A1D"/>
    <w:rsid w:val="0024243B"/>
    <w:rsid w:val="002448A9"/>
    <w:rsid w:val="002454EB"/>
    <w:rsid w:val="002477DA"/>
    <w:rsid w:val="0025460E"/>
    <w:rsid w:val="00256B27"/>
    <w:rsid w:val="002613EC"/>
    <w:rsid w:val="0026494C"/>
    <w:rsid w:val="0026697D"/>
    <w:rsid w:val="002678A5"/>
    <w:rsid w:val="00272B4B"/>
    <w:rsid w:val="0027342E"/>
    <w:rsid w:val="00274E95"/>
    <w:rsid w:val="0027502A"/>
    <w:rsid w:val="00277CB6"/>
    <w:rsid w:val="00281158"/>
    <w:rsid w:val="00284DD2"/>
    <w:rsid w:val="00286978"/>
    <w:rsid w:val="00287825"/>
    <w:rsid w:val="00287B3C"/>
    <w:rsid w:val="00287BC5"/>
    <w:rsid w:val="00290307"/>
    <w:rsid w:val="0029048D"/>
    <w:rsid w:val="00293DCC"/>
    <w:rsid w:val="002A4717"/>
    <w:rsid w:val="002A78A3"/>
    <w:rsid w:val="002B0174"/>
    <w:rsid w:val="002B1692"/>
    <w:rsid w:val="002B1E43"/>
    <w:rsid w:val="002B32FC"/>
    <w:rsid w:val="002B345E"/>
    <w:rsid w:val="002B6399"/>
    <w:rsid w:val="002B78F8"/>
    <w:rsid w:val="002C0E08"/>
    <w:rsid w:val="002C28C8"/>
    <w:rsid w:val="002C3E86"/>
    <w:rsid w:val="002C47AA"/>
    <w:rsid w:val="002D2D4E"/>
    <w:rsid w:val="002D3C69"/>
    <w:rsid w:val="002D665A"/>
    <w:rsid w:val="002D798E"/>
    <w:rsid w:val="002E2496"/>
    <w:rsid w:val="002E3D9A"/>
    <w:rsid w:val="002E770E"/>
    <w:rsid w:val="002E7FA5"/>
    <w:rsid w:val="002F22CC"/>
    <w:rsid w:val="002F3DCB"/>
    <w:rsid w:val="002F450C"/>
    <w:rsid w:val="002F4D5E"/>
    <w:rsid w:val="00301946"/>
    <w:rsid w:val="00301DE7"/>
    <w:rsid w:val="00302572"/>
    <w:rsid w:val="00304681"/>
    <w:rsid w:val="003065DB"/>
    <w:rsid w:val="00307A3D"/>
    <w:rsid w:val="00310F0A"/>
    <w:rsid w:val="00313686"/>
    <w:rsid w:val="003138D3"/>
    <w:rsid w:val="00315774"/>
    <w:rsid w:val="00320268"/>
    <w:rsid w:val="00322D2C"/>
    <w:rsid w:val="00322D86"/>
    <w:rsid w:val="003250E0"/>
    <w:rsid w:val="003270F7"/>
    <w:rsid w:val="003316CB"/>
    <w:rsid w:val="0033335F"/>
    <w:rsid w:val="003349FB"/>
    <w:rsid w:val="00335F09"/>
    <w:rsid w:val="003371DA"/>
    <w:rsid w:val="0034019D"/>
    <w:rsid w:val="00341DDE"/>
    <w:rsid w:val="00342F06"/>
    <w:rsid w:val="003465CE"/>
    <w:rsid w:val="00347855"/>
    <w:rsid w:val="003512A8"/>
    <w:rsid w:val="0035200E"/>
    <w:rsid w:val="003525E9"/>
    <w:rsid w:val="00355174"/>
    <w:rsid w:val="003602B3"/>
    <w:rsid w:val="00362F9D"/>
    <w:rsid w:val="00365754"/>
    <w:rsid w:val="00374068"/>
    <w:rsid w:val="003742E5"/>
    <w:rsid w:val="00376896"/>
    <w:rsid w:val="00376D23"/>
    <w:rsid w:val="00381F9E"/>
    <w:rsid w:val="00382317"/>
    <w:rsid w:val="00383187"/>
    <w:rsid w:val="003853CE"/>
    <w:rsid w:val="00395BCF"/>
    <w:rsid w:val="003964C4"/>
    <w:rsid w:val="00397666"/>
    <w:rsid w:val="003976D9"/>
    <w:rsid w:val="003A2431"/>
    <w:rsid w:val="003A3E8F"/>
    <w:rsid w:val="003A5757"/>
    <w:rsid w:val="003A5AE5"/>
    <w:rsid w:val="003A5F14"/>
    <w:rsid w:val="003A71AB"/>
    <w:rsid w:val="003B14CD"/>
    <w:rsid w:val="003B17E3"/>
    <w:rsid w:val="003B2CEF"/>
    <w:rsid w:val="003B2E51"/>
    <w:rsid w:val="003B4261"/>
    <w:rsid w:val="003B6251"/>
    <w:rsid w:val="003B7CCC"/>
    <w:rsid w:val="003C032E"/>
    <w:rsid w:val="003C1953"/>
    <w:rsid w:val="003C3C20"/>
    <w:rsid w:val="003C4FAB"/>
    <w:rsid w:val="003C5EA9"/>
    <w:rsid w:val="003C75C8"/>
    <w:rsid w:val="003C7684"/>
    <w:rsid w:val="003C78AC"/>
    <w:rsid w:val="003D13C2"/>
    <w:rsid w:val="003D202B"/>
    <w:rsid w:val="003D2673"/>
    <w:rsid w:val="003D6616"/>
    <w:rsid w:val="003E3598"/>
    <w:rsid w:val="003E4AFC"/>
    <w:rsid w:val="003E62CE"/>
    <w:rsid w:val="003E656D"/>
    <w:rsid w:val="003E78D9"/>
    <w:rsid w:val="003F0F30"/>
    <w:rsid w:val="003F1F92"/>
    <w:rsid w:val="003F48B7"/>
    <w:rsid w:val="003F5B0C"/>
    <w:rsid w:val="003F6D13"/>
    <w:rsid w:val="003F77A5"/>
    <w:rsid w:val="00400586"/>
    <w:rsid w:val="004010B8"/>
    <w:rsid w:val="00402369"/>
    <w:rsid w:val="00404218"/>
    <w:rsid w:val="00405E2B"/>
    <w:rsid w:val="0041105E"/>
    <w:rsid w:val="0041296F"/>
    <w:rsid w:val="0041665F"/>
    <w:rsid w:val="0041764C"/>
    <w:rsid w:val="00422BCA"/>
    <w:rsid w:val="00422FE0"/>
    <w:rsid w:val="00423703"/>
    <w:rsid w:val="00424064"/>
    <w:rsid w:val="00430CB9"/>
    <w:rsid w:val="00434D0C"/>
    <w:rsid w:val="004363E0"/>
    <w:rsid w:val="00437141"/>
    <w:rsid w:val="0044210A"/>
    <w:rsid w:val="00443D1E"/>
    <w:rsid w:val="00452CB0"/>
    <w:rsid w:val="00454536"/>
    <w:rsid w:val="0046387D"/>
    <w:rsid w:val="004647BC"/>
    <w:rsid w:val="00464808"/>
    <w:rsid w:val="00465F97"/>
    <w:rsid w:val="00466602"/>
    <w:rsid w:val="004711EF"/>
    <w:rsid w:val="00471661"/>
    <w:rsid w:val="00473B17"/>
    <w:rsid w:val="00474194"/>
    <w:rsid w:val="00481D2F"/>
    <w:rsid w:val="004911FD"/>
    <w:rsid w:val="004926AF"/>
    <w:rsid w:val="0049491E"/>
    <w:rsid w:val="00494D8B"/>
    <w:rsid w:val="00496736"/>
    <w:rsid w:val="004A0895"/>
    <w:rsid w:val="004A0BF9"/>
    <w:rsid w:val="004A4A7A"/>
    <w:rsid w:val="004A6A81"/>
    <w:rsid w:val="004B0B5B"/>
    <w:rsid w:val="004B1E0D"/>
    <w:rsid w:val="004B6143"/>
    <w:rsid w:val="004B740F"/>
    <w:rsid w:val="004B7BF2"/>
    <w:rsid w:val="004C0E92"/>
    <w:rsid w:val="004C1646"/>
    <w:rsid w:val="004C16B6"/>
    <w:rsid w:val="004C33A0"/>
    <w:rsid w:val="004C4F3D"/>
    <w:rsid w:val="004C6C28"/>
    <w:rsid w:val="004D2BF2"/>
    <w:rsid w:val="004D7E47"/>
    <w:rsid w:val="004E075B"/>
    <w:rsid w:val="004E09C0"/>
    <w:rsid w:val="004E1B79"/>
    <w:rsid w:val="004E27F3"/>
    <w:rsid w:val="004E32DF"/>
    <w:rsid w:val="004E3492"/>
    <w:rsid w:val="004E36F5"/>
    <w:rsid w:val="004F1042"/>
    <w:rsid w:val="004F2F1B"/>
    <w:rsid w:val="004F4E42"/>
    <w:rsid w:val="004F5B51"/>
    <w:rsid w:val="004F6B5F"/>
    <w:rsid w:val="004F74E1"/>
    <w:rsid w:val="00503355"/>
    <w:rsid w:val="00504E78"/>
    <w:rsid w:val="00511956"/>
    <w:rsid w:val="00511BC8"/>
    <w:rsid w:val="00512D15"/>
    <w:rsid w:val="0051401C"/>
    <w:rsid w:val="00516F7C"/>
    <w:rsid w:val="005253DC"/>
    <w:rsid w:val="00527CAB"/>
    <w:rsid w:val="0053041C"/>
    <w:rsid w:val="00530C46"/>
    <w:rsid w:val="005317B6"/>
    <w:rsid w:val="00531DB2"/>
    <w:rsid w:val="00536589"/>
    <w:rsid w:val="005366B1"/>
    <w:rsid w:val="00540593"/>
    <w:rsid w:val="005424D0"/>
    <w:rsid w:val="00542F46"/>
    <w:rsid w:val="00546E2A"/>
    <w:rsid w:val="00550228"/>
    <w:rsid w:val="00550651"/>
    <w:rsid w:val="005524AF"/>
    <w:rsid w:val="005605EF"/>
    <w:rsid w:val="00560CFC"/>
    <w:rsid w:val="00561CD2"/>
    <w:rsid w:val="00562209"/>
    <w:rsid w:val="00562ADF"/>
    <w:rsid w:val="00562F50"/>
    <w:rsid w:val="00565C68"/>
    <w:rsid w:val="00566DE4"/>
    <w:rsid w:val="0056709A"/>
    <w:rsid w:val="0056770C"/>
    <w:rsid w:val="00572C98"/>
    <w:rsid w:val="00574E83"/>
    <w:rsid w:val="00576802"/>
    <w:rsid w:val="005810B7"/>
    <w:rsid w:val="005823C3"/>
    <w:rsid w:val="00582480"/>
    <w:rsid w:val="0058494B"/>
    <w:rsid w:val="00586282"/>
    <w:rsid w:val="00586E82"/>
    <w:rsid w:val="00591123"/>
    <w:rsid w:val="0059645A"/>
    <w:rsid w:val="005A03D8"/>
    <w:rsid w:val="005A19B7"/>
    <w:rsid w:val="005A73F6"/>
    <w:rsid w:val="005B0FE4"/>
    <w:rsid w:val="005B12C5"/>
    <w:rsid w:val="005B19CA"/>
    <w:rsid w:val="005B495D"/>
    <w:rsid w:val="005B68CA"/>
    <w:rsid w:val="005B782A"/>
    <w:rsid w:val="005C05FC"/>
    <w:rsid w:val="005C2F35"/>
    <w:rsid w:val="005C3E1D"/>
    <w:rsid w:val="005C544A"/>
    <w:rsid w:val="005D3168"/>
    <w:rsid w:val="005D4163"/>
    <w:rsid w:val="005D4DF8"/>
    <w:rsid w:val="005D606E"/>
    <w:rsid w:val="005E3695"/>
    <w:rsid w:val="005E4348"/>
    <w:rsid w:val="005E4E60"/>
    <w:rsid w:val="005E7775"/>
    <w:rsid w:val="005F29AA"/>
    <w:rsid w:val="005F3BDE"/>
    <w:rsid w:val="005F49A7"/>
    <w:rsid w:val="005F4C54"/>
    <w:rsid w:val="005F6082"/>
    <w:rsid w:val="00600089"/>
    <w:rsid w:val="00600D9D"/>
    <w:rsid w:val="006010B1"/>
    <w:rsid w:val="0060120F"/>
    <w:rsid w:val="00606061"/>
    <w:rsid w:val="0060624F"/>
    <w:rsid w:val="006066E3"/>
    <w:rsid w:val="0062016F"/>
    <w:rsid w:val="00620EAA"/>
    <w:rsid w:val="00620FB0"/>
    <w:rsid w:val="00623281"/>
    <w:rsid w:val="006272EC"/>
    <w:rsid w:val="00627EB3"/>
    <w:rsid w:val="00630D13"/>
    <w:rsid w:val="006319AC"/>
    <w:rsid w:val="00632CE4"/>
    <w:rsid w:val="00633FA2"/>
    <w:rsid w:val="00634796"/>
    <w:rsid w:val="0063493D"/>
    <w:rsid w:val="00634F48"/>
    <w:rsid w:val="00636E24"/>
    <w:rsid w:val="00642446"/>
    <w:rsid w:val="00643F71"/>
    <w:rsid w:val="00645AD1"/>
    <w:rsid w:val="00645BFB"/>
    <w:rsid w:val="00647E08"/>
    <w:rsid w:val="0065122E"/>
    <w:rsid w:val="006524AD"/>
    <w:rsid w:val="00655188"/>
    <w:rsid w:val="006554DC"/>
    <w:rsid w:val="00656233"/>
    <w:rsid w:val="00660E26"/>
    <w:rsid w:val="0066159C"/>
    <w:rsid w:val="006676FF"/>
    <w:rsid w:val="0067095C"/>
    <w:rsid w:val="00671237"/>
    <w:rsid w:val="0067174C"/>
    <w:rsid w:val="00673FE9"/>
    <w:rsid w:val="006759A1"/>
    <w:rsid w:val="00675C60"/>
    <w:rsid w:val="00681183"/>
    <w:rsid w:val="00681C2A"/>
    <w:rsid w:val="00682B0A"/>
    <w:rsid w:val="0068547F"/>
    <w:rsid w:val="006871BA"/>
    <w:rsid w:val="006942D7"/>
    <w:rsid w:val="00694DB1"/>
    <w:rsid w:val="00695963"/>
    <w:rsid w:val="00697684"/>
    <w:rsid w:val="006A07AC"/>
    <w:rsid w:val="006A2EAD"/>
    <w:rsid w:val="006A4B27"/>
    <w:rsid w:val="006A542E"/>
    <w:rsid w:val="006A55E9"/>
    <w:rsid w:val="006A5AEA"/>
    <w:rsid w:val="006A6CAA"/>
    <w:rsid w:val="006A723F"/>
    <w:rsid w:val="006B4C1D"/>
    <w:rsid w:val="006C27ED"/>
    <w:rsid w:val="006C5286"/>
    <w:rsid w:val="006C5DD0"/>
    <w:rsid w:val="006D2D5C"/>
    <w:rsid w:val="006D72C2"/>
    <w:rsid w:val="006E0108"/>
    <w:rsid w:val="006E3E98"/>
    <w:rsid w:val="006E4B60"/>
    <w:rsid w:val="006E525A"/>
    <w:rsid w:val="006E6D1C"/>
    <w:rsid w:val="006F3C10"/>
    <w:rsid w:val="006F7585"/>
    <w:rsid w:val="006F795F"/>
    <w:rsid w:val="0070026B"/>
    <w:rsid w:val="00702BA7"/>
    <w:rsid w:val="00703766"/>
    <w:rsid w:val="007046F2"/>
    <w:rsid w:val="0070493C"/>
    <w:rsid w:val="0070535F"/>
    <w:rsid w:val="00706D66"/>
    <w:rsid w:val="00707501"/>
    <w:rsid w:val="00707B8A"/>
    <w:rsid w:val="007102AC"/>
    <w:rsid w:val="00711522"/>
    <w:rsid w:val="007132B9"/>
    <w:rsid w:val="007248CA"/>
    <w:rsid w:val="00724E0A"/>
    <w:rsid w:val="00725C8F"/>
    <w:rsid w:val="007263F4"/>
    <w:rsid w:val="0073040D"/>
    <w:rsid w:val="00730983"/>
    <w:rsid w:val="00730CF4"/>
    <w:rsid w:val="0073106E"/>
    <w:rsid w:val="007335CF"/>
    <w:rsid w:val="00735633"/>
    <w:rsid w:val="007370B9"/>
    <w:rsid w:val="00741CD1"/>
    <w:rsid w:val="00743F26"/>
    <w:rsid w:val="00744452"/>
    <w:rsid w:val="00745AE6"/>
    <w:rsid w:val="00747A58"/>
    <w:rsid w:val="00750297"/>
    <w:rsid w:val="00754980"/>
    <w:rsid w:val="007558F3"/>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80647"/>
    <w:rsid w:val="0078087E"/>
    <w:rsid w:val="007832AA"/>
    <w:rsid w:val="00785C84"/>
    <w:rsid w:val="00790051"/>
    <w:rsid w:val="0079057A"/>
    <w:rsid w:val="00790708"/>
    <w:rsid w:val="00795079"/>
    <w:rsid w:val="007A2A67"/>
    <w:rsid w:val="007A2C49"/>
    <w:rsid w:val="007A2E18"/>
    <w:rsid w:val="007A6747"/>
    <w:rsid w:val="007A6F44"/>
    <w:rsid w:val="007B0E0F"/>
    <w:rsid w:val="007B45F3"/>
    <w:rsid w:val="007C09D2"/>
    <w:rsid w:val="007C2241"/>
    <w:rsid w:val="007C2382"/>
    <w:rsid w:val="007C26AF"/>
    <w:rsid w:val="007D1E48"/>
    <w:rsid w:val="007D2DEE"/>
    <w:rsid w:val="007D51AA"/>
    <w:rsid w:val="007D6969"/>
    <w:rsid w:val="007E0771"/>
    <w:rsid w:val="007E12CA"/>
    <w:rsid w:val="007E13FD"/>
    <w:rsid w:val="007E31D9"/>
    <w:rsid w:val="007E3B41"/>
    <w:rsid w:val="007E5BFA"/>
    <w:rsid w:val="007F0AAD"/>
    <w:rsid w:val="007F2041"/>
    <w:rsid w:val="00801142"/>
    <w:rsid w:val="008047AE"/>
    <w:rsid w:val="008063FC"/>
    <w:rsid w:val="00807FC4"/>
    <w:rsid w:val="008104BE"/>
    <w:rsid w:val="008105E7"/>
    <w:rsid w:val="00811E51"/>
    <w:rsid w:val="00812065"/>
    <w:rsid w:val="00813932"/>
    <w:rsid w:val="0081544B"/>
    <w:rsid w:val="0082182D"/>
    <w:rsid w:val="00824777"/>
    <w:rsid w:val="008247D2"/>
    <w:rsid w:val="00825C75"/>
    <w:rsid w:val="00826E80"/>
    <w:rsid w:val="00827892"/>
    <w:rsid w:val="00827F9B"/>
    <w:rsid w:val="008327E0"/>
    <w:rsid w:val="00833B27"/>
    <w:rsid w:val="00836C98"/>
    <w:rsid w:val="00837F5B"/>
    <w:rsid w:val="00840E76"/>
    <w:rsid w:val="00841142"/>
    <w:rsid w:val="00844853"/>
    <w:rsid w:val="0084522F"/>
    <w:rsid w:val="0084596A"/>
    <w:rsid w:val="008478C9"/>
    <w:rsid w:val="00850B68"/>
    <w:rsid w:val="008526E7"/>
    <w:rsid w:val="00853A4D"/>
    <w:rsid w:val="00855A66"/>
    <w:rsid w:val="008571CA"/>
    <w:rsid w:val="0085770C"/>
    <w:rsid w:val="008602BA"/>
    <w:rsid w:val="0086201A"/>
    <w:rsid w:val="00863C78"/>
    <w:rsid w:val="00863CB7"/>
    <w:rsid w:val="008676EF"/>
    <w:rsid w:val="008703AA"/>
    <w:rsid w:val="00870975"/>
    <w:rsid w:val="00870B9E"/>
    <w:rsid w:val="00870C55"/>
    <w:rsid w:val="00871DD7"/>
    <w:rsid w:val="00874DFC"/>
    <w:rsid w:val="00875AEB"/>
    <w:rsid w:val="00882F3A"/>
    <w:rsid w:val="00884433"/>
    <w:rsid w:val="00886C76"/>
    <w:rsid w:val="008921F2"/>
    <w:rsid w:val="0089318E"/>
    <w:rsid w:val="0089466B"/>
    <w:rsid w:val="008970A8"/>
    <w:rsid w:val="008A08FD"/>
    <w:rsid w:val="008A0C2D"/>
    <w:rsid w:val="008A2354"/>
    <w:rsid w:val="008A45EE"/>
    <w:rsid w:val="008A729D"/>
    <w:rsid w:val="008A7E7C"/>
    <w:rsid w:val="008B02C5"/>
    <w:rsid w:val="008B3F29"/>
    <w:rsid w:val="008B6929"/>
    <w:rsid w:val="008C0059"/>
    <w:rsid w:val="008C480E"/>
    <w:rsid w:val="008C5096"/>
    <w:rsid w:val="008C6DA3"/>
    <w:rsid w:val="008C7091"/>
    <w:rsid w:val="008D00B9"/>
    <w:rsid w:val="008D7323"/>
    <w:rsid w:val="008E01F7"/>
    <w:rsid w:val="008E55A2"/>
    <w:rsid w:val="008E7CD2"/>
    <w:rsid w:val="008F06B6"/>
    <w:rsid w:val="008F1BAC"/>
    <w:rsid w:val="008F382A"/>
    <w:rsid w:val="008F387A"/>
    <w:rsid w:val="009058F9"/>
    <w:rsid w:val="00907F45"/>
    <w:rsid w:val="00910D50"/>
    <w:rsid w:val="00914FE8"/>
    <w:rsid w:val="009178C9"/>
    <w:rsid w:val="00917F8F"/>
    <w:rsid w:val="00920129"/>
    <w:rsid w:val="00930920"/>
    <w:rsid w:val="00932D63"/>
    <w:rsid w:val="00940645"/>
    <w:rsid w:val="00942432"/>
    <w:rsid w:val="00945370"/>
    <w:rsid w:val="009457FF"/>
    <w:rsid w:val="009604A2"/>
    <w:rsid w:val="00960693"/>
    <w:rsid w:val="00961977"/>
    <w:rsid w:val="00962A54"/>
    <w:rsid w:val="00963FBA"/>
    <w:rsid w:val="00973F9C"/>
    <w:rsid w:val="00974223"/>
    <w:rsid w:val="00975004"/>
    <w:rsid w:val="00981103"/>
    <w:rsid w:val="00981134"/>
    <w:rsid w:val="009848C6"/>
    <w:rsid w:val="009862D6"/>
    <w:rsid w:val="0098759B"/>
    <w:rsid w:val="00987D72"/>
    <w:rsid w:val="00992E04"/>
    <w:rsid w:val="009935AB"/>
    <w:rsid w:val="00996329"/>
    <w:rsid w:val="00996443"/>
    <w:rsid w:val="00996BD9"/>
    <w:rsid w:val="00997EFF"/>
    <w:rsid w:val="009A042D"/>
    <w:rsid w:val="009A247B"/>
    <w:rsid w:val="009A2F8F"/>
    <w:rsid w:val="009A690C"/>
    <w:rsid w:val="009B05A4"/>
    <w:rsid w:val="009B0BCD"/>
    <w:rsid w:val="009B2415"/>
    <w:rsid w:val="009B6407"/>
    <w:rsid w:val="009B6CB2"/>
    <w:rsid w:val="009B7277"/>
    <w:rsid w:val="009C26C2"/>
    <w:rsid w:val="009C55D6"/>
    <w:rsid w:val="009C670A"/>
    <w:rsid w:val="009C7E53"/>
    <w:rsid w:val="009D0FD6"/>
    <w:rsid w:val="009D27B2"/>
    <w:rsid w:val="009D4E0F"/>
    <w:rsid w:val="009E330B"/>
    <w:rsid w:val="009F22EB"/>
    <w:rsid w:val="009F30D6"/>
    <w:rsid w:val="009F3100"/>
    <w:rsid w:val="009F4A36"/>
    <w:rsid w:val="009F5890"/>
    <w:rsid w:val="009F5A32"/>
    <w:rsid w:val="009F602C"/>
    <w:rsid w:val="009F7107"/>
    <w:rsid w:val="009F7243"/>
    <w:rsid w:val="00A0192D"/>
    <w:rsid w:val="00A01982"/>
    <w:rsid w:val="00A021EA"/>
    <w:rsid w:val="00A03D0E"/>
    <w:rsid w:val="00A04A63"/>
    <w:rsid w:val="00A07AD0"/>
    <w:rsid w:val="00A116CD"/>
    <w:rsid w:val="00A118D7"/>
    <w:rsid w:val="00A13D0E"/>
    <w:rsid w:val="00A227BD"/>
    <w:rsid w:val="00A22842"/>
    <w:rsid w:val="00A22B49"/>
    <w:rsid w:val="00A2454C"/>
    <w:rsid w:val="00A25341"/>
    <w:rsid w:val="00A30558"/>
    <w:rsid w:val="00A31EAD"/>
    <w:rsid w:val="00A35B97"/>
    <w:rsid w:val="00A37F69"/>
    <w:rsid w:val="00A44323"/>
    <w:rsid w:val="00A4475B"/>
    <w:rsid w:val="00A4499E"/>
    <w:rsid w:val="00A462A8"/>
    <w:rsid w:val="00A465D1"/>
    <w:rsid w:val="00A46BD2"/>
    <w:rsid w:val="00A46D04"/>
    <w:rsid w:val="00A531EA"/>
    <w:rsid w:val="00A5399D"/>
    <w:rsid w:val="00A6095D"/>
    <w:rsid w:val="00A61099"/>
    <w:rsid w:val="00A62295"/>
    <w:rsid w:val="00A63D08"/>
    <w:rsid w:val="00A648CD"/>
    <w:rsid w:val="00A666E9"/>
    <w:rsid w:val="00A703E0"/>
    <w:rsid w:val="00A71FC1"/>
    <w:rsid w:val="00A80A26"/>
    <w:rsid w:val="00A84966"/>
    <w:rsid w:val="00A84F9C"/>
    <w:rsid w:val="00A90339"/>
    <w:rsid w:val="00A927B9"/>
    <w:rsid w:val="00A94320"/>
    <w:rsid w:val="00A96271"/>
    <w:rsid w:val="00A9751C"/>
    <w:rsid w:val="00AA03A9"/>
    <w:rsid w:val="00AA4BAF"/>
    <w:rsid w:val="00AA5419"/>
    <w:rsid w:val="00AB01AE"/>
    <w:rsid w:val="00AB06FD"/>
    <w:rsid w:val="00AB127F"/>
    <w:rsid w:val="00AB48BF"/>
    <w:rsid w:val="00AB49BF"/>
    <w:rsid w:val="00AB55A5"/>
    <w:rsid w:val="00AB5936"/>
    <w:rsid w:val="00AB6C3A"/>
    <w:rsid w:val="00AC15F3"/>
    <w:rsid w:val="00AC1EF4"/>
    <w:rsid w:val="00AC31EF"/>
    <w:rsid w:val="00AC4F6B"/>
    <w:rsid w:val="00AC56C6"/>
    <w:rsid w:val="00AC58D0"/>
    <w:rsid w:val="00AC6F85"/>
    <w:rsid w:val="00AD4374"/>
    <w:rsid w:val="00AD55CF"/>
    <w:rsid w:val="00AE0AFD"/>
    <w:rsid w:val="00AE2AC2"/>
    <w:rsid w:val="00AE3B48"/>
    <w:rsid w:val="00AE482E"/>
    <w:rsid w:val="00AE5930"/>
    <w:rsid w:val="00AF17B2"/>
    <w:rsid w:val="00AF1EA4"/>
    <w:rsid w:val="00AF504C"/>
    <w:rsid w:val="00AF5925"/>
    <w:rsid w:val="00AF6D3A"/>
    <w:rsid w:val="00B003CF"/>
    <w:rsid w:val="00B11092"/>
    <w:rsid w:val="00B14C7E"/>
    <w:rsid w:val="00B14CEE"/>
    <w:rsid w:val="00B16019"/>
    <w:rsid w:val="00B163A5"/>
    <w:rsid w:val="00B179D9"/>
    <w:rsid w:val="00B17E40"/>
    <w:rsid w:val="00B2002E"/>
    <w:rsid w:val="00B217FC"/>
    <w:rsid w:val="00B3008C"/>
    <w:rsid w:val="00B31F56"/>
    <w:rsid w:val="00B329D1"/>
    <w:rsid w:val="00B3359A"/>
    <w:rsid w:val="00B34907"/>
    <w:rsid w:val="00B35546"/>
    <w:rsid w:val="00B37F9C"/>
    <w:rsid w:val="00B40D3F"/>
    <w:rsid w:val="00B412A3"/>
    <w:rsid w:val="00B44506"/>
    <w:rsid w:val="00B45772"/>
    <w:rsid w:val="00B47736"/>
    <w:rsid w:val="00B47E00"/>
    <w:rsid w:val="00B51178"/>
    <w:rsid w:val="00B54866"/>
    <w:rsid w:val="00B56A23"/>
    <w:rsid w:val="00B57E87"/>
    <w:rsid w:val="00B62422"/>
    <w:rsid w:val="00B70E2A"/>
    <w:rsid w:val="00B73DF8"/>
    <w:rsid w:val="00B76288"/>
    <w:rsid w:val="00B762A9"/>
    <w:rsid w:val="00B80017"/>
    <w:rsid w:val="00B81D0B"/>
    <w:rsid w:val="00B8573F"/>
    <w:rsid w:val="00B9117B"/>
    <w:rsid w:val="00B9126B"/>
    <w:rsid w:val="00B91C78"/>
    <w:rsid w:val="00B92BB0"/>
    <w:rsid w:val="00B931FF"/>
    <w:rsid w:val="00B97536"/>
    <w:rsid w:val="00BA20B1"/>
    <w:rsid w:val="00BA48E2"/>
    <w:rsid w:val="00BA74DF"/>
    <w:rsid w:val="00BA7E26"/>
    <w:rsid w:val="00BB1621"/>
    <w:rsid w:val="00BC2B25"/>
    <w:rsid w:val="00BC2F90"/>
    <w:rsid w:val="00BC35C2"/>
    <w:rsid w:val="00BC442D"/>
    <w:rsid w:val="00BD0050"/>
    <w:rsid w:val="00BD02B8"/>
    <w:rsid w:val="00BD3B34"/>
    <w:rsid w:val="00BD3D6F"/>
    <w:rsid w:val="00BD3F71"/>
    <w:rsid w:val="00BE178A"/>
    <w:rsid w:val="00BE38B9"/>
    <w:rsid w:val="00BE3E03"/>
    <w:rsid w:val="00BE413E"/>
    <w:rsid w:val="00BE7403"/>
    <w:rsid w:val="00BF0422"/>
    <w:rsid w:val="00BF25C7"/>
    <w:rsid w:val="00BF5975"/>
    <w:rsid w:val="00C03AE1"/>
    <w:rsid w:val="00C044B0"/>
    <w:rsid w:val="00C04AFA"/>
    <w:rsid w:val="00C05ACC"/>
    <w:rsid w:val="00C076C9"/>
    <w:rsid w:val="00C129C2"/>
    <w:rsid w:val="00C16178"/>
    <w:rsid w:val="00C16802"/>
    <w:rsid w:val="00C16F5C"/>
    <w:rsid w:val="00C202EB"/>
    <w:rsid w:val="00C2048A"/>
    <w:rsid w:val="00C21A4D"/>
    <w:rsid w:val="00C22798"/>
    <w:rsid w:val="00C232D7"/>
    <w:rsid w:val="00C2688D"/>
    <w:rsid w:val="00C3024A"/>
    <w:rsid w:val="00C32E53"/>
    <w:rsid w:val="00C3330A"/>
    <w:rsid w:val="00C348C1"/>
    <w:rsid w:val="00C36486"/>
    <w:rsid w:val="00C42250"/>
    <w:rsid w:val="00C423FE"/>
    <w:rsid w:val="00C432A1"/>
    <w:rsid w:val="00C47CFE"/>
    <w:rsid w:val="00C5095D"/>
    <w:rsid w:val="00C5372C"/>
    <w:rsid w:val="00C54CC2"/>
    <w:rsid w:val="00C55958"/>
    <w:rsid w:val="00C572E1"/>
    <w:rsid w:val="00C62D9A"/>
    <w:rsid w:val="00C62DBB"/>
    <w:rsid w:val="00C63BFC"/>
    <w:rsid w:val="00C64496"/>
    <w:rsid w:val="00C6758C"/>
    <w:rsid w:val="00C80998"/>
    <w:rsid w:val="00C9132F"/>
    <w:rsid w:val="00C96D04"/>
    <w:rsid w:val="00CA0A2E"/>
    <w:rsid w:val="00CA3BF1"/>
    <w:rsid w:val="00CA41EB"/>
    <w:rsid w:val="00CA4217"/>
    <w:rsid w:val="00CB0ED3"/>
    <w:rsid w:val="00CB2DF9"/>
    <w:rsid w:val="00CB4CF2"/>
    <w:rsid w:val="00CB69F4"/>
    <w:rsid w:val="00CB7C56"/>
    <w:rsid w:val="00CC0BCA"/>
    <w:rsid w:val="00CC1D97"/>
    <w:rsid w:val="00CC553E"/>
    <w:rsid w:val="00CC5DAA"/>
    <w:rsid w:val="00CC5DBF"/>
    <w:rsid w:val="00CD001C"/>
    <w:rsid w:val="00CD3063"/>
    <w:rsid w:val="00CD46FB"/>
    <w:rsid w:val="00CD4EAD"/>
    <w:rsid w:val="00CD65A1"/>
    <w:rsid w:val="00CD7197"/>
    <w:rsid w:val="00CE700B"/>
    <w:rsid w:val="00CF2D3E"/>
    <w:rsid w:val="00CF5FBC"/>
    <w:rsid w:val="00CF5FE5"/>
    <w:rsid w:val="00CF6DEE"/>
    <w:rsid w:val="00CF7587"/>
    <w:rsid w:val="00D002AB"/>
    <w:rsid w:val="00D00C00"/>
    <w:rsid w:val="00D00DB2"/>
    <w:rsid w:val="00D0204D"/>
    <w:rsid w:val="00D04334"/>
    <w:rsid w:val="00D06B8B"/>
    <w:rsid w:val="00D108B8"/>
    <w:rsid w:val="00D13EF8"/>
    <w:rsid w:val="00D1514A"/>
    <w:rsid w:val="00D15F2E"/>
    <w:rsid w:val="00D22566"/>
    <w:rsid w:val="00D229E4"/>
    <w:rsid w:val="00D22AA6"/>
    <w:rsid w:val="00D26EC4"/>
    <w:rsid w:val="00D277EF"/>
    <w:rsid w:val="00D3050A"/>
    <w:rsid w:val="00D36434"/>
    <w:rsid w:val="00D37E96"/>
    <w:rsid w:val="00D432B0"/>
    <w:rsid w:val="00D45BCC"/>
    <w:rsid w:val="00D504E0"/>
    <w:rsid w:val="00D52CA1"/>
    <w:rsid w:val="00D57975"/>
    <w:rsid w:val="00D62887"/>
    <w:rsid w:val="00D65A03"/>
    <w:rsid w:val="00D65DBA"/>
    <w:rsid w:val="00D717CF"/>
    <w:rsid w:val="00D73177"/>
    <w:rsid w:val="00D73535"/>
    <w:rsid w:val="00D81B07"/>
    <w:rsid w:val="00D8276C"/>
    <w:rsid w:val="00D9724D"/>
    <w:rsid w:val="00D973CD"/>
    <w:rsid w:val="00DA2EEE"/>
    <w:rsid w:val="00DA51B8"/>
    <w:rsid w:val="00DA5C1F"/>
    <w:rsid w:val="00DB142D"/>
    <w:rsid w:val="00DB7ECA"/>
    <w:rsid w:val="00DC04D9"/>
    <w:rsid w:val="00DC1479"/>
    <w:rsid w:val="00DC14B7"/>
    <w:rsid w:val="00DC6127"/>
    <w:rsid w:val="00DC6988"/>
    <w:rsid w:val="00DD1064"/>
    <w:rsid w:val="00DD2259"/>
    <w:rsid w:val="00DD3294"/>
    <w:rsid w:val="00DE0C91"/>
    <w:rsid w:val="00DE1162"/>
    <w:rsid w:val="00DE1EAD"/>
    <w:rsid w:val="00DE23BC"/>
    <w:rsid w:val="00DE2B89"/>
    <w:rsid w:val="00DE37F0"/>
    <w:rsid w:val="00DE4313"/>
    <w:rsid w:val="00DE6D7F"/>
    <w:rsid w:val="00DE703E"/>
    <w:rsid w:val="00DE74E9"/>
    <w:rsid w:val="00DF24A5"/>
    <w:rsid w:val="00DF25C8"/>
    <w:rsid w:val="00DF4BB1"/>
    <w:rsid w:val="00DF4C78"/>
    <w:rsid w:val="00DF589D"/>
    <w:rsid w:val="00DF59EA"/>
    <w:rsid w:val="00DF65E1"/>
    <w:rsid w:val="00E003B6"/>
    <w:rsid w:val="00E014BD"/>
    <w:rsid w:val="00E01D12"/>
    <w:rsid w:val="00E02F7B"/>
    <w:rsid w:val="00E02FC1"/>
    <w:rsid w:val="00E05368"/>
    <w:rsid w:val="00E12B4E"/>
    <w:rsid w:val="00E130BB"/>
    <w:rsid w:val="00E14C7E"/>
    <w:rsid w:val="00E15325"/>
    <w:rsid w:val="00E16FE9"/>
    <w:rsid w:val="00E178E9"/>
    <w:rsid w:val="00E17CE7"/>
    <w:rsid w:val="00E21AE8"/>
    <w:rsid w:val="00E23362"/>
    <w:rsid w:val="00E249FB"/>
    <w:rsid w:val="00E2724D"/>
    <w:rsid w:val="00E30C51"/>
    <w:rsid w:val="00E32A45"/>
    <w:rsid w:val="00E34537"/>
    <w:rsid w:val="00E35A52"/>
    <w:rsid w:val="00E36EC4"/>
    <w:rsid w:val="00E4067A"/>
    <w:rsid w:val="00E40D1F"/>
    <w:rsid w:val="00E4104C"/>
    <w:rsid w:val="00E41A82"/>
    <w:rsid w:val="00E41FF0"/>
    <w:rsid w:val="00E444DD"/>
    <w:rsid w:val="00E51BDF"/>
    <w:rsid w:val="00E5516A"/>
    <w:rsid w:val="00E55F7F"/>
    <w:rsid w:val="00E602DE"/>
    <w:rsid w:val="00E60707"/>
    <w:rsid w:val="00E60D4C"/>
    <w:rsid w:val="00E60FCA"/>
    <w:rsid w:val="00E63B65"/>
    <w:rsid w:val="00E64281"/>
    <w:rsid w:val="00E64A2D"/>
    <w:rsid w:val="00E67490"/>
    <w:rsid w:val="00E704C8"/>
    <w:rsid w:val="00E71E4A"/>
    <w:rsid w:val="00E72F3B"/>
    <w:rsid w:val="00E75163"/>
    <w:rsid w:val="00E80E92"/>
    <w:rsid w:val="00E83845"/>
    <w:rsid w:val="00E83882"/>
    <w:rsid w:val="00E8532A"/>
    <w:rsid w:val="00E86D15"/>
    <w:rsid w:val="00E8740D"/>
    <w:rsid w:val="00E90F0A"/>
    <w:rsid w:val="00E9372F"/>
    <w:rsid w:val="00E975A1"/>
    <w:rsid w:val="00EA5F03"/>
    <w:rsid w:val="00EA6D70"/>
    <w:rsid w:val="00EB0E46"/>
    <w:rsid w:val="00EB11E5"/>
    <w:rsid w:val="00EB1437"/>
    <w:rsid w:val="00EC01C0"/>
    <w:rsid w:val="00EC1CAD"/>
    <w:rsid w:val="00EC42D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324D"/>
    <w:rsid w:val="00EF3BF2"/>
    <w:rsid w:val="00EF5105"/>
    <w:rsid w:val="00EF58FD"/>
    <w:rsid w:val="00F009A1"/>
    <w:rsid w:val="00F01D9E"/>
    <w:rsid w:val="00F05220"/>
    <w:rsid w:val="00F1004E"/>
    <w:rsid w:val="00F10078"/>
    <w:rsid w:val="00F1106D"/>
    <w:rsid w:val="00F12B48"/>
    <w:rsid w:val="00F13645"/>
    <w:rsid w:val="00F1399D"/>
    <w:rsid w:val="00F14A01"/>
    <w:rsid w:val="00F175FA"/>
    <w:rsid w:val="00F20542"/>
    <w:rsid w:val="00F218AF"/>
    <w:rsid w:val="00F22144"/>
    <w:rsid w:val="00F22EFE"/>
    <w:rsid w:val="00F27F11"/>
    <w:rsid w:val="00F312C0"/>
    <w:rsid w:val="00F324DC"/>
    <w:rsid w:val="00F32CDB"/>
    <w:rsid w:val="00F32D8A"/>
    <w:rsid w:val="00F3659B"/>
    <w:rsid w:val="00F40A72"/>
    <w:rsid w:val="00F41F11"/>
    <w:rsid w:val="00F435B0"/>
    <w:rsid w:val="00F43B3F"/>
    <w:rsid w:val="00F4578C"/>
    <w:rsid w:val="00F46295"/>
    <w:rsid w:val="00F46359"/>
    <w:rsid w:val="00F50E83"/>
    <w:rsid w:val="00F50EC6"/>
    <w:rsid w:val="00F51B4A"/>
    <w:rsid w:val="00F5293A"/>
    <w:rsid w:val="00F52EFA"/>
    <w:rsid w:val="00F56114"/>
    <w:rsid w:val="00F60157"/>
    <w:rsid w:val="00F61794"/>
    <w:rsid w:val="00F61BD8"/>
    <w:rsid w:val="00F61C80"/>
    <w:rsid w:val="00F63821"/>
    <w:rsid w:val="00F640C0"/>
    <w:rsid w:val="00F65690"/>
    <w:rsid w:val="00F66110"/>
    <w:rsid w:val="00F676C1"/>
    <w:rsid w:val="00F70C8C"/>
    <w:rsid w:val="00F72014"/>
    <w:rsid w:val="00F770BD"/>
    <w:rsid w:val="00F772BF"/>
    <w:rsid w:val="00F7738F"/>
    <w:rsid w:val="00F80F68"/>
    <w:rsid w:val="00F86FD3"/>
    <w:rsid w:val="00F877BA"/>
    <w:rsid w:val="00F92BBF"/>
    <w:rsid w:val="00F92FB4"/>
    <w:rsid w:val="00F93084"/>
    <w:rsid w:val="00F93E96"/>
    <w:rsid w:val="00F94A4E"/>
    <w:rsid w:val="00FA2471"/>
    <w:rsid w:val="00FA24D9"/>
    <w:rsid w:val="00FA3043"/>
    <w:rsid w:val="00FA3DE6"/>
    <w:rsid w:val="00FA4B81"/>
    <w:rsid w:val="00FA5E22"/>
    <w:rsid w:val="00FB1CCD"/>
    <w:rsid w:val="00FB2C56"/>
    <w:rsid w:val="00FB2D2D"/>
    <w:rsid w:val="00FB76F8"/>
    <w:rsid w:val="00FC04DB"/>
    <w:rsid w:val="00FC05AE"/>
    <w:rsid w:val="00FC3267"/>
    <w:rsid w:val="00FC32DA"/>
    <w:rsid w:val="00FC5E52"/>
    <w:rsid w:val="00FC6679"/>
    <w:rsid w:val="00FC6C81"/>
    <w:rsid w:val="00FD28CE"/>
    <w:rsid w:val="00FD28FE"/>
    <w:rsid w:val="00FD2D62"/>
    <w:rsid w:val="00FD6084"/>
    <w:rsid w:val="00FE054D"/>
    <w:rsid w:val="00FE2E28"/>
    <w:rsid w:val="00FE3EC5"/>
    <w:rsid w:val="00FE6382"/>
    <w:rsid w:val="00FE6FC4"/>
    <w:rsid w:val="00FF0BFE"/>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3FA481"/>
  <w15:chartTrackingRefBased/>
  <w15:docId w15:val="{4DFC5558-2546-46B9-A6D3-C8E0A6FB2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ORI5PN3I24PR-1260353314-201</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https://nokia.sharepoint.com/sites/IVAS_Codec/_layouts/15/DocIdRedir.aspx?ID=ORI5PN3I24PR-1260353314-201</Url>
      <Description>ORI5PN3I24PR-1260353314-201</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2.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3.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5.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6.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D59D5F57-D95F-488E-90A0-A885E68C020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3546</TotalTime>
  <Pages>9</Pages>
  <Words>3104</Words>
  <Characters>17697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Laaksonen, Lasse J. (Nokia - FI/Tampere)</cp:lastModifiedBy>
  <cp:revision>596</cp:revision>
  <dcterms:created xsi:type="dcterms:W3CDTF">2022-03-25T19:14:00Z</dcterms:created>
  <dcterms:modified xsi:type="dcterms:W3CDTF">2022-03-31T18:39:00Z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6e885798-223b-4449-9f2d-47a53e111316</vt:lpwstr>
  </property>
</Properties>
</file>